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B4" w:rsidRPr="00525BDB" w:rsidRDefault="005614B4">
      <w:pPr>
        <w:jc w:val="center"/>
        <w:rPr>
          <w:rFonts w:ascii="Arial" w:hAnsi="Arial" w:cs="Arial"/>
          <w:sz w:val="24"/>
          <w:szCs w:val="24"/>
        </w:rPr>
      </w:pPr>
    </w:p>
    <w:p w:rsidR="005614B4" w:rsidRPr="00525BDB" w:rsidRDefault="000B712E">
      <w:pPr>
        <w:jc w:val="center"/>
        <w:rPr>
          <w:rFonts w:ascii="Arial" w:hAnsi="Arial" w:cs="Arial"/>
          <w:b/>
          <w:color w:val="5F4B8A"/>
          <w:sz w:val="28"/>
          <w:szCs w:val="28"/>
        </w:rPr>
      </w:pPr>
      <w:r w:rsidRPr="00525BDB">
        <w:rPr>
          <w:rFonts w:ascii="Arial" w:hAnsi="Arial" w:cs="Arial"/>
          <w:b/>
          <w:color w:val="5F4B8A"/>
          <w:sz w:val="28"/>
          <w:szCs w:val="28"/>
        </w:rPr>
        <w:t>MANIFEST</w:t>
      </w:r>
      <w:r w:rsidR="00D82E48" w:rsidRPr="00525BDB">
        <w:rPr>
          <w:rFonts w:ascii="Arial" w:hAnsi="Arial" w:cs="Arial"/>
          <w:b/>
          <w:color w:val="5F4B8A"/>
          <w:sz w:val="28"/>
          <w:szCs w:val="28"/>
        </w:rPr>
        <w:t xml:space="preserve"> 25N</w:t>
      </w:r>
    </w:p>
    <w:p w:rsidR="005614B4" w:rsidRPr="00525BDB" w:rsidRDefault="000B712E">
      <w:pPr>
        <w:jc w:val="center"/>
        <w:rPr>
          <w:rFonts w:ascii="Arial" w:hAnsi="Arial" w:cs="Arial"/>
          <w:color w:val="5F4B8A"/>
          <w:sz w:val="28"/>
          <w:szCs w:val="28"/>
        </w:rPr>
      </w:pPr>
      <w:r w:rsidRPr="00525BDB">
        <w:rPr>
          <w:rFonts w:ascii="Arial" w:hAnsi="Arial" w:cs="Arial"/>
          <w:color w:val="5F4B8A"/>
          <w:sz w:val="28"/>
          <w:szCs w:val="28"/>
        </w:rPr>
        <w:t>Dia Internacional per l’Erradicació de la Violència vers les Dones</w:t>
      </w:r>
    </w:p>
    <w:p w:rsidR="005614B4" w:rsidRPr="00A54716" w:rsidRDefault="00A54716">
      <w:pPr>
        <w:jc w:val="center"/>
        <w:rPr>
          <w:rFonts w:ascii="Arial" w:hAnsi="Arial" w:cs="Arial"/>
          <w:b/>
          <w:color w:val="A02B93" w:themeColor="accent5"/>
          <w:sz w:val="28"/>
          <w:szCs w:val="28"/>
        </w:rPr>
      </w:pPr>
      <w:r w:rsidRPr="00A54716">
        <w:rPr>
          <w:rFonts w:ascii="Arial" w:hAnsi="Arial" w:cs="Arial"/>
          <w:b/>
          <w:color w:val="A02B93" w:themeColor="accent5"/>
          <w:sz w:val="28"/>
          <w:szCs w:val="28"/>
        </w:rPr>
        <w:t>“</w:t>
      </w:r>
      <w:r w:rsidR="000B712E" w:rsidRPr="00A54716">
        <w:rPr>
          <w:rFonts w:ascii="Arial" w:hAnsi="Arial" w:cs="Arial"/>
          <w:b/>
          <w:color w:val="A02B93" w:themeColor="accent5"/>
          <w:sz w:val="28"/>
          <w:szCs w:val="28"/>
        </w:rPr>
        <w:t>Per una soci</w:t>
      </w:r>
      <w:r w:rsidR="003B0571">
        <w:rPr>
          <w:rFonts w:ascii="Arial" w:hAnsi="Arial" w:cs="Arial"/>
          <w:b/>
          <w:color w:val="A02B93" w:themeColor="accent5"/>
          <w:sz w:val="28"/>
          <w:szCs w:val="28"/>
        </w:rPr>
        <w:t>etat digital segura i sense biaix</w:t>
      </w:r>
      <w:bookmarkStart w:id="0" w:name="_GoBack"/>
      <w:bookmarkEnd w:id="0"/>
      <w:r w:rsidR="00D82E48" w:rsidRPr="00A54716">
        <w:rPr>
          <w:rFonts w:ascii="Arial" w:hAnsi="Arial" w:cs="Arial"/>
          <w:b/>
          <w:color w:val="A02B93" w:themeColor="accent5"/>
          <w:sz w:val="28"/>
          <w:szCs w:val="28"/>
        </w:rPr>
        <w:t xml:space="preserve"> patriarcal</w:t>
      </w:r>
      <w:r w:rsidRPr="00A54716">
        <w:rPr>
          <w:rFonts w:ascii="Arial" w:hAnsi="Arial" w:cs="Arial"/>
          <w:b/>
          <w:color w:val="A02B93" w:themeColor="accent5"/>
          <w:sz w:val="28"/>
          <w:szCs w:val="28"/>
        </w:rPr>
        <w:t>”</w:t>
      </w:r>
    </w:p>
    <w:p w:rsidR="005614B4" w:rsidRPr="00525BDB" w:rsidRDefault="005614B4">
      <w:pPr>
        <w:rPr>
          <w:rFonts w:ascii="Arial" w:hAnsi="Arial" w:cs="Arial"/>
          <w:b/>
          <w:color w:val="5F4B8A"/>
          <w:sz w:val="24"/>
          <w:szCs w:val="24"/>
        </w:rPr>
      </w:pPr>
    </w:p>
    <w:p w:rsidR="005614B4" w:rsidRPr="00525BDB" w:rsidRDefault="000B712E">
      <w:pPr>
        <w:rPr>
          <w:rFonts w:ascii="Arial" w:hAnsi="Arial" w:cs="Arial"/>
          <w:sz w:val="24"/>
          <w:szCs w:val="24"/>
        </w:rPr>
      </w:pPr>
      <w:r w:rsidRPr="00525BDB">
        <w:rPr>
          <w:rFonts w:ascii="Arial" w:hAnsi="Arial" w:cs="Arial"/>
          <w:sz w:val="24"/>
          <w:szCs w:val="24"/>
        </w:rPr>
        <w:t>Madrid, 22 de nove</w:t>
      </w:r>
      <w:r w:rsidR="00D82E48" w:rsidRPr="00525BDB">
        <w:rPr>
          <w:rFonts w:ascii="Arial" w:hAnsi="Arial" w:cs="Arial"/>
          <w:sz w:val="24"/>
          <w:szCs w:val="24"/>
        </w:rPr>
        <w:t>mbre de 2024</w:t>
      </w:r>
    </w:p>
    <w:p w:rsidR="000B712E" w:rsidRPr="00A54716" w:rsidRDefault="000B712E">
      <w:pPr>
        <w:spacing w:line="276" w:lineRule="auto"/>
        <w:jc w:val="both"/>
        <w:rPr>
          <w:rFonts w:ascii="Arial" w:hAnsi="Arial" w:cs="Arial"/>
          <w:b/>
          <w:sz w:val="24"/>
          <w:szCs w:val="24"/>
        </w:rPr>
      </w:pPr>
      <w:r w:rsidRPr="00525BDB">
        <w:rPr>
          <w:rFonts w:ascii="Arial" w:hAnsi="Arial" w:cs="Arial"/>
          <w:sz w:val="24"/>
          <w:szCs w:val="24"/>
        </w:rPr>
        <w:t xml:space="preserve">La violència vers les dones i </w:t>
      </w:r>
      <w:r w:rsidR="00A54716">
        <w:rPr>
          <w:rFonts w:ascii="Arial" w:hAnsi="Arial" w:cs="Arial"/>
          <w:sz w:val="24"/>
          <w:szCs w:val="24"/>
        </w:rPr>
        <w:t xml:space="preserve">les </w:t>
      </w:r>
      <w:r w:rsidRPr="00525BDB">
        <w:rPr>
          <w:rFonts w:ascii="Arial" w:hAnsi="Arial" w:cs="Arial"/>
          <w:sz w:val="24"/>
          <w:szCs w:val="24"/>
        </w:rPr>
        <w:t xml:space="preserve">nenes és la màxima expressió de la discriminació i opressió de gènere que vivim la meitat de la </w:t>
      </w:r>
      <w:r w:rsidR="00A54716">
        <w:rPr>
          <w:rFonts w:ascii="Arial" w:hAnsi="Arial" w:cs="Arial"/>
          <w:sz w:val="24"/>
          <w:szCs w:val="24"/>
        </w:rPr>
        <w:t>població</w:t>
      </w:r>
      <w:r w:rsidRPr="00525BDB">
        <w:rPr>
          <w:rFonts w:ascii="Arial" w:hAnsi="Arial" w:cs="Arial"/>
          <w:sz w:val="24"/>
          <w:szCs w:val="24"/>
        </w:rPr>
        <w:t xml:space="preserve"> del món, i constitueix una vulneració dels nostres Drets Humans. Des de CEMUDIS, la Confederació Estatal de Dones amb Discapacitat, volem posar el focus aquest any en la </w:t>
      </w:r>
      <w:r w:rsidRPr="00A54716">
        <w:rPr>
          <w:rFonts w:ascii="Arial" w:hAnsi="Arial" w:cs="Arial"/>
          <w:b/>
          <w:sz w:val="24"/>
          <w:szCs w:val="24"/>
        </w:rPr>
        <w:t xml:space="preserve">violència de gènere digital, una forma de violència que trasllada les agressions verbals i psicològiques del món físic a l’entorn virtual, en què es reprodueixen, </w:t>
      </w:r>
      <w:r w:rsidR="00A54716">
        <w:rPr>
          <w:rFonts w:ascii="Arial" w:hAnsi="Arial" w:cs="Arial"/>
          <w:b/>
          <w:sz w:val="24"/>
          <w:szCs w:val="24"/>
        </w:rPr>
        <w:t>perpetu</w:t>
      </w:r>
      <w:r w:rsidRPr="00A54716">
        <w:rPr>
          <w:rFonts w:ascii="Arial" w:hAnsi="Arial" w:cs="Arial"/>
          <w:b/>
          <w:sz w:val="24"/>
          <w:szCs w:val="24"/>
        </w:rPr>
        <w:t xml:space="preserve">en i amplifiquen sota el paraigües de l’anonimat. </w:t>
      </w:r>
      <w:r w:rsidR="00D82E48" w:rsidRPr="00A54716">
        <w:rPr>
          <w:rFonts w:ascii="Arial" w:hAnsi="Arial" w:cs="Arial"/>
          <w:b/>
          <w:sz w:val="24"/>
          <w:szCs w:val="24"/>
        </w:rPr>
        <w:t xml:space="preserve"> </w:t>
      </w:r>
    </w:p>
    <w:p w:rsidR="00A610D1" w:rsidRPr="00525BDB" w:rsidRDefault="000B712E">
      <w:pPr>
        <w:spacing w:line="276" w:lineRule="auto"/>
        <w:jc w:val="both"/>
        <w:rPr>
          <w:rFonts w:ascii="Arial" w:hAnsi="Arial" w:cs="Arial"/>
          <w:sz w:val="24"/>
          <w:szCs w:val="24"/>
        </w:rPr>
      </w:pPr>
      <w:r w:rsidRPr="00525BDB">
        <w:rPr>
          <w:rFonts w:ascii="Arial" w:hAnsi="Arial" w:cs="Arial"/>
          <w:sz w:val="24"/>
          <w:szCs w:val="24"/>
        </w:rPr>
        <w:t xml:space="preserve">L’auge i el desenvolupament de les TIC han suposat una revolució en la forma de relacionar-nos, afavorint l’intercanvi de coneixement i la cerca d’informació. Però de forma paral·lela, han suposat noves formes de violència i vulneració a les que les dones i les nenes amb discapacitat estem més exposades, </w:t>
      </w:r>
      <w:r w:rsidR="00A54716">
        <w:rPr>
          <w:rFonts w:ascii="Arial" w:hAnsi="Arial" w:cs="Arial"/>
          <w:sz w:val="24"/>
          <w:szCs w:val="24"/>
        </w:rPr>
        <w:t xml:space="preserve">especialment pel que fa </w:t>
      </w:r>
      <w:r w:rsidRPr="00525BDB">
        <w:rPr>
          <w:rFonts w:ascii="Arial" w:hAnsi="Arial" w:cs="Arial"/>
          <w:sz w:val="24"/>
          <w:szCs w:val="24"/>
        </w:rPr>
        <w:t xml:space="preserve"> als riscos que </w:t>
      </w:r>
      <w:r w:rsidR="00A610D1" w:rsidRPr="00525BDB">
        <w:rPr>
          <w:rFonts w:ascii="Arial" w:hAnsi="Arial" w:cs="Arial"/>
          <w:sz w:val="24"/>
          <w:szCs w:val="24"/>
        </w:rPr>
        <w:t>comporten les xarxes socials, que han esdevingut una plataforma en la que podem veure les diferents cares que té la vio</w:t>
      </w:r>
      <w:r w:rsidR="00A54716">
        <w:rPr>
          <w:rFonts w:ascii="Arial" w:hAnsi="Arial" w:cs="Arial"/>
          <w:sz w:val="24"/>
          <w:szCs w:val="24"/>
        </w:rPr>
        <w:t>lència digital. T</w:t>
      </w:r>
      <w:r w:rsidR="00A610D1" w:rsidRPr="00525BDB">
        <w:rPr>
          <w:rFonts w:ascii="Arial" w:hAnsi="Arial" w:cs="Arial"/>
          <w:sz w:val="24"/>
          <w:szCs w:val="24"/>
        </w:rPr>
        <w:t xml:space="preserve">ermes com ara sextorsió, ciberassetjament, explotació sexual online, grooming, sexting sense consentiment o doxing han entrat a tots els àmbits de la nostra vida, reproduint patrons culturals i relacions de poder. </w:t>
      </w:r>
    </w:p>
    <w:p w:rsidR="005614B4" w:rsidRPr="00525BDB" w:rsidRDefault="00711DFF">
      <w:pPr>
        <w:spacing w:line="276" w:lineRule="auto"/>
        <w:jc w:val="both"/>
        <w:rPr>
          <w:rFonts w:ascii="Arial" w:hAnsi="Arial" w:cs="Arial"/>
          <w:sz w:val="24"/>
          <w:szCs w:val="24"/>
        </w:rPr>
      </w:pPr>
      <w:hyperlink r:id="rId8">
        <w:r w:rsidR="00A610D1" w:rsidRPr="00525BDB">
          <w:rPr>
            <w:rFonts w:ascii="Arial" w:hAnsi="Arial" w:cs="Arial"/>
            <w:color w:val="467886"/>
            <w:sz w:val="24"/>
            <w:szCs w:val="24"/>
            <w:u w:val="single"/>
          </w:rPr>
          <w:t>Les formes mé</w:t>
        </w:r>
        <w:r w:rsidR="00D82E48" w:rsidRPr="00525BDB">
          <w:rPr>
            <w:rFonts w:ascii="Arial" w:hAnsi="Arial" w:cs="Arial"/>
            <w:color w:val="467886"/>
            <w:sz w:val="24"/>
            <w:szCs w:val="24"/>
            <w:u w:val="single"/>
          </w:rPr>
          <w:t>s com</w:t>
        </w:r>
        <w:r w:rsidR="00A610D1" w:rsidRPr="00525BDB">
          <w:rPr>
            <w:rFonts w:ascii="Arial" w:hAnsi="Arial" w:cs="Arial"/>
            <w:color w:val="467886"/>
            <w:sz w:val="24"/>
            <w:szCs w:val="24"/>
            <w:u w:val="single"/>
          </w:rPr>
          <w:t>unes i reconegudes de violència digital denunciades só</w:t>
        </w:r>
        <w:r w:rsidR="00D82E48" w:rsidRPr="00525BDB">
          <w:rPr>
            <w:rFonts w:ascii="Arial" w:hAnsi="Arial" w:cs="Arial"/>
            <w:color w:val="467886"/>
            <w:sz w:val="24"/>
            <w:szCs w:val="24"/>
            <w:u w:val="single"/>
          </w:rPr>
          <w:t>n</w:t>
        </w:r>
      </w:hyperlink>
      <w:r w:rsidR="00A610D1" w:rsidRPr="00525BDB">
        <w:rPr>
          <w:rFonts w:ascii="Arial" w:hAnsi="Arial" w:cs="Arial"/>
          <w:sz w:val="24"/>
          <w:szCs w:val="24"/>
        </w:rPr>
        <w:t>: desinformació i difamació (67%), ciberassetjament (66%), incitació a l’odi (65%), suplantació d’identitat (63%), pirateria informàtica i assetjament</w:t>
      </w:r>
      <w:r w:rsidR="00D82E48" w:rsidRPr="00525BDB">
        <w:rPr>
          <w:rFonts w:ascii="Arial" w:hAnsi="Arial" w:cs="Arial"/>
          <w:sz w:val="24"/>
          <w:szCs w:val="24"/>
        </w:rPr>
        <w:t xml:space="preserve"> </w:t>
      </w:r>
      <w:r w:rsidR="00A610D1" w:rsidRPr="00525BDB">
        <w:rPr>
          <w:rFonts w:ascii="Arial" w:hAnsi="Arial" w:cs="Arial"/>
          <w:sz w:val="24"/>
          <w:szCs w:val="24"/>
        </w:rPr>
        <w:t>(63%), astroturfing (un esforç coordinat per compartir simultàniament continguts perjudicials a través de les plataformes; pràctica d’emmascarar els patrocinadors d’un missatge o campanya 58%), abús basat en vídeo i imatges (57%), doxing (55%), amenaces violentes (52%) i imatges no desitjades o contingut sexual explícit</w:t>
      </w:r>
      <w:r w:rsidR="00D82E48" w:rsidRPr="00525BDB">
        <w:rPr>
          <w:rFonts w:ascii="Arial" w:hAnsi="Arial" w:cs="Arial"/>
          <w:sz w:val="24"/>
          <w:szCs w:val="24"/>
        </w:rPr>
        <w:t xml:space="preserve"> (43%). </w:t>
      </w:r>
    </w:p>
    <w:p w:rsidR="003F7718" w:rsidRPr="00525BDB" w:rsidRDefault="003F7718">
      <w:pPr>
        <w:spacing w:line="276" w:lineRule="auto"/>
        <w:jc w:val="both"/>
        <w:rPr>
          <w:rFonts w:ascii="Arial" w:hAnsi="Arial" w:cs="Arial"/>
          <w:sz w:val="24"/>
          <w:szCs w:val="24"/>
        </w:rPr>
      </w:pPr>
      <w:r w:rsidRPr="00525BDB">
        <w:rPr>
          <w:rFonts w:ascii="Arial" w:hAnsi="Arial" w:cs="Arial"/>
          <w:sz w:val="24"/>
          <w:szCs w:val="24"/>
        </w:rPr>
        <w:t>Tal i com recull l’</w:t>
      </w:r>
      <w:hyperlink r:id="rId9">
        <w:r w:rsidR="00D82E48" w:rsidRPr="00525BDB">
          <w:rPr>
            <w:rFonts w:ascii="Arial" w:hAnsi="Arial" w:cs="Arial"/>
            <w:color w:val="467886"/>
            <w:sz w:val="24"/>
            <w:szCs w:val="24"/>
            <w:u w:val="single"/>
          </w:rPr>
          <w:t>Informe</w:t>
        </w:r>
      </w:hyperlink>
      <w:hyperlink r:id="rId10">
        <w:r w:rsidR="00D82E48" w:rsidRPr="00525BDB">
          <w:rPr>
            <w:rFonts w:ascii="Arial" w:hAnsi="Arial" w:cs="Arial"/>
            <w:i/>
            <w:color w:val="467886"/>
            <w:sz w:val="24"/>
            <w:szCs w:val="24"/>
            <w:u w:val="single"/>
          </w:rPr>
          <w:t xml:space="preserve"> Mujeres jóvenes y acoso en redes sociales, </w:t>
        </w:r>
      </w:hyperlink>
      <w:hyperlink r:id="rId11">
        <w:r w:rsidRPr="00525BDB">
          <w:rPr>
            <w:rFonts w:ascii="Arial" w:hAnsi="Arial" w:cs="Arial"/>
            <w:color w:val="467886"/>
            <w:sz w:val="24"/>
            <w:szCs w:val="24"/>
            <w:u w:val="single"/>
          </w:rPr>
          <w:t>de l’</w:t>
        </w:r>
        <w:r w:rsidR="00D82E48" w:rsidRPr="00525BDB">
          <w:rPr>
            <w:rFonts w:ascii="Arial" w:hAnsi="Arial" w:cs="Arial"/>
            <w:color w:val="467886"/>
            <w:sz w:val="24"/>
            <w:szCs w:val="24"/>
            <w:u w:val="single"/>
          </w:rPr>
          <w:t>Instituto de las Mujeres (2022)</w:t>
        </w:r>
      </w:hyperlink>
      <w:r w:rsidRPr="00525BDB">
        <w:rPr>
          <w:rFonts w:ascii="Arial" w:hAnsi="Arial" w:cs="Arial"/>
          <w:sz w:val="24"/>
          <w:szCs w:val="24"/>
        </w:rPr>
        <w:t xml:space="preserve">, el 79,8% de les joves ha patit agressió o assetjament a les xarxes socials, </w:t>
      </w:r>
      <w:r w:rsidR="00D82E48" w:rsidRPr="00525BDB">
        <w:rPr>
          <w:rFonts w:ascii="Arial" w:hAnsi="Arial" w:cs="Arial"/>
          <w:sz w:val="24"/>
          <w:szCs w:val="24"/>
        </w:rPr>
        <w:t xml:space="preserve">el 43,5% ha </w:t>
      </w:r>
      <w:r w:rsidRPr="00525BDB">
        <w:rPr>
          <w:rFonts w:ascii="Arial" w:hAnsi="Arial" w:cs="Arial"/>
          <w:sz w:val="24"/>
          <w:szCs w:val="24"/>
        </w:rPr>
        <w:t>estat insultada, amenaçada o ha rebut missatges punyents; un 45,7% de le</w:t>
      </w:r>
      <w:r w:rsidR="00D82E48" w:rsidRPr="00525BDB">
        <w:rPr>
          <w:rFonts w:ascii="Arial" w:hAnsi="Arial" w:cs="Arial"/>
          <w:sz w:val="24"/>
          <w:szCs w:val="24"/>
        </w:rPr>
        <w:t>s</w:t>
      </w:r>
      <w:r w:rsidRPr="00525BDB">
        <w:rPr>
          <w:rFonts w:ascii="Arial" w:hAnsi="Arial" w:cs="Arial"/>
          <w:sz w:val="24"/>
          <w:szCs w:val="24"/>
        </w:rPr>
        <w:t xml:space="preserve"> dones joves entre 16 i 24 anys admet haver-se sentit ofesa, humiliada, intimidada, assetjada i/o agredida alguna vegada fent servir les xarxes socials; i un 44,3% ha rebut fotografíes o comentaris sexualment explícits no sol·licitats.  </w:t>
      </w:r>
    </w:p>
    <w:p w:rsidR="00FD4185" w:rsidRDefault="003F7718">
      <w:pPr>
        <w:spacing w:line="276" w:lineRule="auto"/>
        <w:jc w:val="both"/>
        <w:rPr>
          <w:rFonts w:ascii="Arial" w:hAnsi="Arial" w:cs="Arial"/>
          <w:sz w:val="24"/>
          <w:szCs w:val="24"/>
        </w:rPr>
      </w:pPr>
      <w:r w:rsidRPr="00525BDB">
        <w:rPr>
          <w:rFonts w:ascii="Arial" w:hAnsi="Arial" w:cs="Arial"/>
          <w:sz w:val="24"/>
          <w:szCs w:val="24"/>
        </w:rPr>
        <w:t>La transformació</w:t>
      </w:r>
      <w:r w:rsidR="00D82E48" w:rsidRPr="00525BDB">
        <w:rPr>
          <w:rFonts w:ascii="Arial" w:hAnsi="Arial" w:cs="Arial"/>
          <w:sz w:val="24"/>
          <w:szCs w:val="24"/>
        </w:rPr>
        <w:t xml:space="preserve"> d</w:t>
      </w:r>
      <w:r w:rsidRPr="00525BDB">
        <w:rPr>
          <w:rFonts w:ascii="Arial" w:hAnsi="Arial" w:cs="Arial"/>
          <w:sz w:val="24"/>
          <w:szCs w:val="24"/>
        </w:rPr>
        <w:t>igital suposa un ventall d’oportunitat</w:t>
      </w:r>
      <w:r w:rsidR="00A54716">
        <w:rPr>
          <w:rFonts w:ascii="Arial" w:hAnsi="Arial" w:cs="Arial"/>
          <w:sz w:val="24"/>
          <w:szCs w:val="24"/>
        </w:rPr>
        <w:t>s</w:t>
      </w:r>
      <w:r w:rsidRPr="00525BDB">
        <w:rPr>
          <w:rFonts w:ascii="Arial" w:hAnsi="Arial" w:cs="Arial"/>
          <w:sz w:val="24"/>
          <w:szCs w:val="24"/>
        </w:rPr>
        <w:t xml:space="preserve"> que hauria d’estar al servei del desenvolupament humà i sostenible de la societat, però està essent utilitzada </w:t>
      </w:r>
    </w:p>
    <w:p w:rsidR="00FD4185" w:rsidRDefault="00FD4185">
      <w:pPr>
        <w:spacing w:line="276" w:lineRule="auto"/>
        <w:jc w:val="both"/>
        <w:rPr>
          <w:rFonts w:ascii="Arial" w:hAnsi="Arial" w:cs="Arial"/>
          <w:sz w:val="24"/>
          <w:szCs w:val="24"/>
        </w:rPr>
      </w:pPr>
    </w:p>
    <w:p w:rsidR="00FD4185" w:rsidRDefault="00FD4185">
      <w:pPr>
        <w:spacing w:line="276" w:lineRule="auto"/>
        <w:jc w:val="both"/>
        <w:rPr>
          <w:rFonts w:ascii="Arial" w:hAnsi="Arial" w:cs="Arial"/>
          <w:sz w:val="24"/>
          <w:szCs w:val="24"/>
        </w:rPr>
      </w:pPr>
    </w:p>
    <w:p w:rsidR="005614B4" w:rsidRPr="00525BDB" w:rsidRDefault="003F7718">
      <w:pPr>
        <w:spacing w:line="276" w:lineRule="auto"/>
        <w:jc w:val="both"/>
        <w:rPr>
          <w:rFonts w:ascii="Arial" w:hAnsi="Arial" w:cs="Arial"/>
          <w:sz w:val="24"/>
          <w:szCs w:val="24"/>
        </w:rPr>
      </w:pPr>
      <w:r w:rsidRPr="00525BDB">
        <w:rPr>
          <w:rFonts w:ascii="Arial" w:hAnsi="Arial" w:cs="Arial"/>
          <w:sz w:val="24"/>
          <w:szCs w:val="24"/>
        </w:rPr>
        <w:t>per perpetrar un nou tipus de violència que torna a fer incidèn</w:t>
      </w:r>
      <w:r w:rsidR="00323A66" w:rsidRPr="00525BDB">
        <w:rPr>
          <w:rFonts w:ascii="Arial" w:hAnsi="Arial" w:cs="Arial"/>
          <w:sz w:val="24"/>
          <w:szCs w:val="24"/>
        </w:rPr>
        <w:t>cia en un dels grups socials en el que hi ha més persones en situació de vulnerabilitat: les dones i les nenes amb discapacitat.</w:t>
      </w:r>
      <w:r w:rsidR="00D82E48" w:rsidRPr="00525BDB">
        <w:rPr>
          <w:rFonts w:ascii="Arial" w:hAnsi="Arial" w:cs="Arial"/>
          <w:sz w:val="24"/>
          <w:szCs w:val="24"/>
        </w:rPr>
        <w:t xml:space="preserve"> </w:t>
      </w:r>
    </w:p>
    <w:p w:rsidR="005614B4" w:rsidRPr="00525BDB" w:rsidRDefault="00323A66">
      <w:pPr>
        <w:spacing w:line="276" w:lineRule="auto"/>
        <w:jc w:val="both"/>
        <w:rPr>
          <w:rFonts w:ascii="Arial" w:hAnsi="Arial" w:cs="Arial"/>
          <w:sz w:val="24"/>
          <w:szCs w:val="24"/>
        </w:rPr>
      </w:pPr>
      <w:r w:rsidRPr="00525BDB">
        <w:rPr>
          <w:rFonts w:ascii="Arial" w:hAnsi="Arial" w:cs="Arial"/>
          <w:sz w:val="24"/>
          <w:szCs w:val="24"/>
        </w:rPr>
        <w:t>D’acord amb les dades extretes de l’</w:t>
      </w:r>
      <w:hyperlink r:id="rId12">
        <w:r w:rsidRPr="00525BDB">
          <w:rPr>
            <w:rFonts w:ascii="Arial" w:hAnsi="Arial" w:cs="Arial"/>
            <w:color w:val="000000"/>
            <w:sz w:val="24"/>
            <w:szCs w:val="24"/>
            <w:u w:val="single"/>
          </w:rPr>
          <w:t>enquesta duta a terme pe</w:t>
        </w:r>
        <w:r w:rsidR="00D82E48" w:rsidRPr="00525BDB">
          <w:rPr>
            <w:rFonts w:ascii="Arial" w:hAnsi="Arial" w:cs="Arial"/>
            <w:color w:val="000000"/>
            <w:sz w:val="24"/>
            <w:szCs w:val="24"/>
            <w:u w:val="single"/>
          </w:rPr>
          <w:t>r ACADAR</w:t>
        </w:r>
      </w:hyperlink>
      <w:r w:rsidR="00D82E48" w:rsidRPr="00525BDB">
        <w:rPr>
          <w:rFonts w:ascii="Arial" w:hAnsi="Arial" w:cs="Arial"/>
          <w:sz w:val="24"/>
          <w:szCs w:val="24"/>
        </w:rPr>
        <w:t xml:space="preserve"> e</w:t>
      </w:r>
      <w:r w:rsidRPr="00525BDB">
        <w:rPr>
          <w:rFonts w:ascii="Arial" w:hAnsi="Arial" w:cs="Arial"/>
          <w:sz w:val="24"/>
          <w:szCs w:val="24"/>
        </w:rPr>
        <w:t xml:space="preserve">l 2022 sobre </w:t>
      </w:r>
      <w:r w:rsidR="00D82E48" w:rsidRPr="00525BDB">
        <w:rPr>
          <w:rFonts w:ascii="Arial" w:hAnsi="Arial" w:cs="Arial"/>
          <w:sz w:val="24"/>
          <w:szCs w:val="24"/>
        </w:rPr>
        <w:t>l</w:t>
      </w:r>
      <w:r w:rsidRPr="00525BDB">
        <w:rPr>
          <w:rFonts w:ascii="Arial" w:hAnsi="Arial" w:cs="Arial"/>
          <w:sz w:val="24"/>
          <w:szCs w:val="24"/>
        </w:rPr>
        <w:t>’impacte de la violència de gènere digital en les dones i les nenes amb discapacitat a Galícia, el 44 % de les dones indicà haver rebut comentaris ofensius sobre el seu aspect</w:t>
      </w:r>
      <w:r w:rsidR="00A54716">
        <w:rPr>
          <w:rFonts w:ascii="Arial" w:hAnsi="Arial" w:cs="Arial"/>
          <w:sz w:val="24"/>
          <w:szCs w:val="24"/>
        </w:rPr>
        <w:t>e</w:t>
      </w:r>
      <w:r w:rsidRPr="00525BDB">
        <w:rPr>
          <w:rFonts w:ascii="Arial" w:hAnsi="Arial" w:cs="Arial"/>
          <w:sz w:val="24"/>
          <w:szCs w:val="24"/>
        </w:rPr>
        <w:t>, el seu cos</w:t>
      </w:r>
      <w:r w:rsidR="00A54716">
        <w:rPr>
          <w:rFonts w:ascii="Arial" w:hAnsi="Arial" w:cs="Arial"/>
          <w:sz w:val="24"/>
          <w:szCs w:val="24"/>
        </w:rPr>
        <w:t xml:space="preserve"> o la seva vida sexual. A més, el 37</w:t>
      </w:r>
      <w:r w:rsidRPr="00525BDB">
        <w:rPr>
          <w:rFonts w:ascii="Arial" w:hAnsi="Arial" w:cs="Arial"/>
          <w:sz w:val="24"/>
          <w:szCs w:val="24"/>
        </w:rPr>
        <w:t>% va rebre missatges no desitjats sobre el seu cos, la seva vida sexual o temes íntims. Més del 41 % de les dones va rebre propostes sexuals a través d’un missatge no desitjat i prop del 35% afirmà haver rebut, de manera no consentida o desitjada, fotografíes o vídeos d’índole sexual.</w:t>
      </w:r>
    </w:p>
    <w:p w:rsidR="00C8628A" w:rsidRPr="00525BDB" w:rsidRDefault="00D82E48">
      <w:pPr>
        <w:spacing w:line="276" w:lineRule="auto"/>
        <w:jc w:val="both"/>
        <w:rPr>
          <w:rFonts w:ascii="Arial" w:hAnsi="Arial" w:cs="Arial"/>
          <w:sz w:val="24"/>
          <w:szCs w:val="24"/>
        </w:rPr>
      </w:pPr>
      <w:r w:rsidRPr="00A54716">
        <w:rPr>
          <w:rFonts w:ascii="Arial" w:hAnsi="Arial" w:cs="Arial"/>
          <w:b/>
          <w:sz w:val="24"/>
          <w:szCs w:val="24"/>
        </w:rPr>
        <w:t xml:space="preserve">A </w:t>
      </w:r>
      <w:r w:rsidR="00A54716" w:rsidRPr="00A54716">
        <w:rPr>
          <w:rFonts w:ascii="Arial" w:hAnsi="Arial" w:cs="Arial"/>
          <w:b/>
          <w:sz w:val="24"/>
          <w:szCs w:val="24"/>
        </w:rPr>
        <w:t xml:space="preserve">tot això hem de </w:t>
      </w:r>
      <w:r w:rsidR="00323A66" w:rsidRPr="00A54716">
        <w:rPr>
          <w:rFonts w:ascii="Arial" w:hAnsi="Arial" w:cs="Arial"/>
          <w:b/>
          <w:sz w:val="24"/>
          <w:szCs w:val="24"/>
        </w:rPr>
        <w:t>suma</w:t>
      </w:r>
      <w:r w:rsidR="00A54716" w:rsidRPr="00A54716">
        <w:rPr>
          <w:rFonts w:ascii="Arial" w:hAnsi="Arial" w:cs="Arial"/>
          <w:b/>
          <w:sz w:val="24"/>
          <w:szCs w:val="24"/>
        </w:rPr>
        <w:t>r</w:t>
      </w:r>
      <w:r w:rsidR="00323A66" w:rsidRPr="00A54716">
        <w:rPr>
          <w:rFonts w:ascii="Arial" w:hAnsi="Arial" w:cs="Arial"/>
          <w:b/>
          <w:sz w:val="24"/>
          <w:szCs w:val="24"/>
        </w:rPr>
        <w:t xml:space="preserve"> l’</w:t>
      </w:r>
      <w:r w:rsidR="00A54716" w:rsidRPr="00A54716">
        <w:rPr>
          <w:rFonts w:ascii="Arial" w:hAnsi="Arial" w:cs="Arial"/>
          <w:b/>
          <w:sz w:val="24"/>
          <w:szCs w:val="24"/>
        </w:rPr>
        <w:t>aparició de la Intel·ligència Artificial (IA)</w:t>
      </w:r>
      <w:r w:rsidR="00A54716">
        <w:rPr>
          <w:rFonts w:ascii="Arial" w:hAnsi="Arial" w:cs="Arial"/>
          <w:sz w:val="24"/>
          <w:szCs w:val="24"/>
        </w:rPr>
        <w:t>,</w:t>
      </w:r>
      <w:r w:rsidR="00323A66" w:rsidRPr="00525BDB">
        <w:rPr>
          <w:rFonts w:ascii="Arial" w:hAnsi="Arial" w:cs="Arial"/>
          <w:sz w:val="24"/>
          <w:szCs w:val="24"/>
        </w:rPr>
        <w:t xml:space="preserve"> una nova eina que, sota el mandat patriarcal, reprodueix els rols i els estereotips de gènere. Aquest biaix suposa una nova forma d’estigmatitzar i requereix una revisió sobre les oportunitats i les amenaces que comporta. És necessari prioritzar la diversitat i la inclusió en el desenvolupament de les tecnologies associades a la IA, especialment</w:t>
      </w:r>
      <w:r w:rsidR="00A54716">
        <w:rPr>
          <w:rFonts w:ascii="Arial" w:hAnsi="Arial" w:cs="Arial"/>
          <w:sz w:val="24"/>
          <w:szCs w:val="24"/>
        </w:rPr>
        <w:t xml:space="preserve"> </w:t>
      </w:r>
      <w:r w:rsidR="00323A66" w:rsidRPr="00525BDB">
        <w:rPr>
          <w:rFonts w:ascii="Arial" w:hAnsi="Arial" w:cs="Arial"/>
          <w:sz w:val="24"/>
          <w:szCs w:val="24"/>
        </w:rPr>
        <w:t xml:space="preserve">tenint en compte que les dones i les nenes amb discapacitat són un dels grups de </w:t>
      </w:r>
      <w:r w:rsidR="00C8628A" w:rsidRPr="00525BDB">
        <w:rPr>
          <w:rFonts w:ascii="Arial" w:hAnsi="Arial" w:cs="Arial"/>
          <w:sz w:val="24"/>
          <w:szCs w:val="24"/>
        </w:rPr>
        <w:t>població en què hi ha més persones en situació de vulnerabilitat i exposades a la violència de gènere digital.</w:t>
      </w:r>
      <w:r w:rsidR="00323A66" w:rsidRPr="00525BDB">
        <w:rPr>
          <w:rFonts w:ascii="Arial" w:hAnsi="Arial" w:cs="Arial"/>
          <w:sz w:val="24"/>
          <w:szCs w:val="24"/>
        </w:rPr>
        <w:t xml:space="preserve"> </w:t>
      </w:r>
    </w:p>
    <w:p w:rsidR="00C8628A" w:rsidRPr="00525BDB" w:rsidRDefault="00C8628A">
      <w:pPr>
        <w:spacing w:line="276" w:lineRule="auto"/>
        <w:jc w:val="both"/>
        <w:rPr>
          <w:rFonts w:ascii="Arial" w:hAnsi="Arial" w:cs="Arial"/>
          <w:sz w:val="24"/>
          <w:szCs w:val="24"/>
        </w:rPr>
      </w:pPr>
      <w:r w:rsidRPr="00525BDB">
        <w:rPr>
          <w:rFonts w:ascii="Arial" w:hAnsi="Arial" w:cs="Arial"/>
          <w:sz w:val="24"/>
          <w:szCs w:val="24"/>
        </w:rPr>
        <w:t>Aquestes diferents situacions tenen importants conseqüències a nivell sociosanitari, polític, econòmic i de seguretat per a les dones i les nenes, així com per a les seves famílies. La violència de gènere digital té un impacte directe a la vida online i offline, en la que les dones que viuen una situació de violència, sovint s’autocensuren en un intent d’evitar ser diana d’aquest tipus de delictes. Aquest fet es tradueix en una disminució de la seva participació</w:t>
      </w:r>
      <w:r w:rsidR="00A54716">
        <w:rPr>
          <w:rFonts w:ascii="Arial" w:hAnsi="Arial" w:cs="Arial"/>
          <w:sz w:val="24"/>
          <w:szCs w:val="24"/>
        </w:rPr>
        <w:t xml:space="preserve"> </w:t>
      </w:r>
      <w:r w:rsidRPr="00525BDB">
        <w:rPr>
          <w:rFonts w:ascii="Arial" w:hAnsi="Arial" w:cs="Arial"/>
          <w:sz w:val="24"/>
          <w:szCs w:val="24"/>
        </w:rPr>
        <w:t>en la vida pública.</w:t>
      </w:r>
      <w:r w:rsidR="00D82E48" w:rsidRPr="00525BDB">
        <w:rPr>
          <w:rFonts w:ascii="Arial" w:hAnsi="Arial" w:cs="Arial"/>
          <w:sz w:val="24"/>
          <w:szCs w:val="24"/>
        </w:rPr>
        <w:t xml:space="preserve"> </w:t>
      </w:r>
    </w:p>
    <w:p w:rsidR="005614B4" w:rsidRPr="00525BDB" w:rsidRDefault="00C8628A">
      <w:pPr>
        <w:spacing w:line="276" w:lineRule="auto"/>
        <w:jc w:val="both"/>
        <w:rPr>
          <w:rFonts w:ascii="Arial" w:hAnsi="Arial" w:cs="Arial"/>
          <w:sz w:val="24"/>
          <w:szCs w:val="24"/>
        </w:rPr>
      </w:pPr>
      <w:r w:rsidRPr="00525BDB">
        <w:rPr>
          <w:rFonts w:ascii="Arial" w:hAnsi="Arial" w:cs="Arial"/>
          <w:sz w:val="24"/>
          <w:szCs w:val="24"/>
        </w:rPr>
        <w:t xml:space="preserve">Un altre </w:t>
      </w:r>
      <w:r w:rsidR="00A54716">
        <w:rPr>
          <w:rFonts w:ascii="Arial" w:hAnsi="Arial" w:cs="Arial"/>
          <w:sz w:val="24"/>
          <w:szCs w:val="24"/>
        </w:rPr>
        <w:t>aspecte</w:t>
      </w:r>
      <w:r w:rsidRPr="00525BDB">
        <w:rPr>
          <w:rFonts w:ascii="Arial" w:hAnsi="Arial" w:cs="Arial"/>
          <w:sz w:val="24"/>
          <w:szCs w:val="24"/>
        </w:rPr>
        <w:t xml:space="preserve"> sobre el que volem alçar la veu aquest 25N </w:t>
      </w:r>
      <w:r w:rsidRPr="00A54716">
        <w:rPr>
          <w:rFonts w:ascii="Arial" w:hAnsi="Arial" w:cs="Arial"/>
          <w:b/>
          <w:sz w:val="24"/>
          <w:szCs w:val="24"/>
        </w:rPr>
        <w:t>és l’impacte que la violència de gènere digital té en la salut de les dones i les nenes</w:t>
      </w:r>
      <w:r w:rsidRPr="00525BDB">
        <w:rPr>
          <w:rFonts w:ascii="Arial" w:hAnsi="Arial" w:cs="Arial"/>
          <w:sz w:val="24"/>
          <w:szCs w:val="24"/>
        </w:rPr>
        <w:t>. Estrés, ansietat, depressió, trastorn d’estrés postraumàtic, pensaments suïcides o intents de suïcidi, són una realitat associada a la violència de gènere digital. Tal i com reflecteixen les dades que figuren</w:t>
      </w:r>
      <w:r w:rsidR="007C36D9" w:rsidRPr="00525BDB">
        <w:rPr>
          <w:rFonts w:ascii="Arial" w:hAnsi="Arial" w:cs="Arial"/>
          <w:sz w:val="24"/>
          <w:szCs w:val="24"/>
        </w:rPr>
        <w:t xml:space="preserve"> a l’Informe de l’ONTSI (Observatori Nacional de Tecnologia i Societat), el 54% de le</w:t>
      </w:r>
      <w:r w:rsidR="00D82E48" w:rsidRPr="00525BDB">
        <w:rPr>
          <w:rFonts w:ascii="Arial" w:hAnsi="Arial" w:cs="Arial"/>
          <w:sz w:val="24"/>
          <w:szCs w:val="24"/>
        </w:rPr>
        <w:t>s</w:t>
      </w:r>
      <w:r w:rsidR="007C36D9" w:rsidRPr="00525BDB">
        <w:rPr>
          <w:rFonts w:ascii="Arial" w:hAnsi="Arial" w:cs="Arial"/>
          <w:sz w:val="24"/>
          <w:szCs w:val="24"/>
        </w:rPr>
        <w:t xml:space="preserve"> dones que ha patit assetjament a través de </w:t>
      </w:r>
      <w:r w:rsidR="00A54716">
        <w:rPr>
          <w:rFonts w:ascii="Arial" w:hAnsi="Arial" w:cs="Arial"/>
          <w:sz w:val="24"/>
          <w:szCs w:val="24"/>
        </w:rPr>
        <w:t xml:space="preserve">les </w:t>
      </w:r>
      <w:r w:rsidR="007C36D9" w:rsidRPr="00525BDB">
        <w:rPr>
          <w:rFonts w:ascii="Arial" w:hAnsi="Arial" w:cs="Arial"/>
          <w:sz w:val="24"/>
          <w:szCs w:val="24"/>
        </w:rPr>
        <w:t xml:space="preserve">xarxes socials ha experimentat atacs de pànic, ansietat o estrés. I el 42% de les nenes i joves que ha patit assetjament online ha mostrat estrés emocional, baixa autoestima i pèrdua de confiança. </w:t>
      </w:r>
    </w:p>
    <w:p w:rsidR="00FD4185" w:rsidRDefault="007C36D9">
      <w:pPr>
        <w:spacing w:line="276" w:lineRule="auto"/>
        <w:jc w:val="both"/>
        <w:rPr>
          <w:rFonts w:ascii="Arial" w:hAnsi="Arial" w:cs="Arial"/>
          <w:sz w:val="24"/>
          <w:szCs w:val="24"/>
        </w:rPr>
      </w:pPr>
      <w:r w:rsidRPr="00525BDB">
        <w:rPr>
          <w:rFonts w:ascii="Arial" w:hAnsi="Arial" w:cs="Arial"/>
          <w:sz w:val="24"/>
          <w:szCs w:val="24"/>
        </w:rPr>
        <w:t xml:space="preserve">Hem de cercar noves formes i noves eines per fer front a aquesta realitat. L’educació digital és imprescindible per fitar aquest tipus de violència, posar límits i conèixer els canals de denúncia davant dels delictes que es produeixen en l’entorn digital. La normalització de la violència de gènere digital, no és més que el </w:t>
      </w:r>
      <w:r w:rsidR="00A54716">
        <w:rPr>
          <w:rFonts w:ascii="Arial" w:hAnsi="Arial" w:cs="Arial"/>
          <w:sz w:val="24"/>
          <w:szCs w:val="24"/>
        </w:rPr>
        <w:t>ref</w:t>
      </w:r>
      <w:r w:rsidRPr="00525BDB">
        <w:rPr>
          <w:rFonts w:ascii="Arial" w:hAnsi="Arial" w:cs="Arial"/>
          <w:sz w:val="24"/>
          <w:szCs w:val="24"/>
        </w:rPr>
        <w:t xml:space="preserve">lex de </w:t>
      </w:r>
    </w:p>
    <w:p w:rsidR="00FD4185" w:rsidRDefault="00FD4185">
      <w:pPr>
        <w:spacing w:line="276" w:lineRule="auto"/>
        <w:jc w:val="both"/>
        <w:rPr>
          <w:rFonts w:ascii="Arial" w:hAnsi="Arial" w:cs="Arial"/>
          <w:sz w:val="24"/>
          <w:szCs w:val="24"/>
        </w:rPr>
      </w:pPr>
    </w:p>
    <w:p w:rsidR="00FD4185" w:rsidRDefault="00FD4185">
      <w:pPr>
        <w:spacing w:line="276" w:lineRule="auto"/>
        <w:jc w:val="both"/>
        <w:rPr>
          <w:rFonts w:ascii="Arial" w:hAnsi="Arial" w:cs="Arial"/>
          <w:sz w:val="24"/>
          <w:szCs w:val="24"/>
        </w:rPr>
      </w:pPr>
    </w:p>
    <w:p w:rsidR="00FD4185" w:rsidRDefault="007C36D9">
      <w:pPr>
        <w:spacing w:line="276" w:lineRule="auto"/>
        <w:jc w:val="both"/>
        <w:rPr>
          <w:rFonts w:ascii="Arial" w:hAnsi="Arial" w:cs="Arial"/>
          <w:sz w:val="24"/>
          <w:szCs w:val="24"/>
        </w:rPr>
      </w:pPr>
      <w:r w:rsidRPr="00525BDB">
        <w:rPr>
          <w:rFonts w:ascii="Arial" w:hAnsi="Arial" w:cs="Arial"/>
          <w:sz w:val="24"/>
          <w:szCs w:val="24"/>
        </w:rPr>
        <w:t>la societat patriarcal que v</w:t>
      </w:r>
      <w:r w:rsidR="00A54716">
        <w:rPr>
          <w:rFonts w:ascii="Arial" w:hAnsi="Arial" w:cs="Arial"/>
          <w:sz w:val="24"/>
          <w:szCs w:val="24"/>
        </w:rPr>
        <w:t>ivim en el món real. E</w:t>
      </w:r>
      <w:r w:rsidRPr="00525BDB">
        <w:rPr>
          <w:rFonts w:ascii="Arial" w:hAnsi="Arial" w:cs="Arial"/>
          <w:sz w:val="24"/>
          <w:szCs w:val="24"/>
        </w:rPr>
        <w:t>n menys d’una década, a Espanya</w:t>
      </w:r>
      <w:r w:rsidR="00FD4185">
        <w:rPr>
          <w:rFonts w:ascii="Arial" w:hAnsi="Arial" w:cs="Arial"/>
          <w:sz w:val="24"/>
          <w:szCs w:val="24"/>
        </w:rPr>
        <w:t>,</w:t>
      </w:r>
      <w:r w:rsidRPr="00525BDB">
        <w:rPr>
          <w:rFonts w:ascii="Arial" w:hAnsi="Arial" w:cs="Arial"/>
          <w:sz w:val="24"/>
          <w:szCs w:val="24"/>
        </w:rPr>
        <w:t xml:space="preserve"> s’han multiplicat per cinc els delicte</w:t>
      </w:r>
      <w:r w:rsidR="00FD4185">
        <w:rPr>
          <w:rFonts w:ascii="Arial" w:hAnsi="Arial" w:cs="Arial"/>
          <w:sz w:val="24"/>
          <w:szCs w:val="24"/>
        </w:rPr>
        <w:t>s de contacte</w:t>
      </w:r>
      <w:r w:rsidRPr="00525BDB">
        <w:rPr>
          <w:rFonts w:ascii="Arial" w:hAnsi="Arial" w:cs="Arial"/>
          <w:sz w:val="24"/>
          <w:szCs w:val="24"/>
        </w:rPr>
        <w:t xml:space="preserve"> a través de la tecnologia</w:t>
      </w:r>
      <w:r w:rsidR="00FD4185">
        <w:rPr>
          <w:rFonts w:ascii="Arial" w:hAnsi="Arial" w:cs="Arial"/>
          <w:sz w:val="24"/>
          <w:szCs w:val="24"/>
        </w:rPr>
        <w:t>,</w:t>
      </w:r>
      <w:r w:rsidRPr="00525BDB">
        <w:rPr>
          <w:rFonts w:ascii="Arial" w:hAnsi="Arial" w:cs="Arial"/>
          <w:sz w:val="24"/>
          <w:szCs w:val="24"/>
        </w:rPr>
        <w:t xml:space="preserve"> amb menors de 16 anys amb finalitats sexuals. </w:t>
      </w:r>
      <w:r w:rsidR="00D82E48" w:rsidRPr="00525BDB">
        <w:rPr>
          <w:rFonts w:ascii="Arial" w:hAnsi="Arial" w:cs="Arial"/>
          <w:sz w:val="24"/>
          <w:szCs w:val="24"/>
        </w:rPr>
        <w:t xml:space="preserve"> </w:t>
      </w:r>
    </w:p>
    <w:p w:rsidR="005614B4" w:rsidRPr="00525BDB" w:rsidRDefault="007C36D9">
      <w:pPr>
        <w:spacing w:line="276" w:lineRule="auto"/>
        <w:jc w:val="both"/>
        <w:rPr>
          <w:rFonts w:ascii="Arial" w:hAnsi="Arial" w:cs="Arial"/>
          <w:sz w:val="24"/>
          <w:szCs w:val="24"/>
        </w:rPr>
      </w:pPr>
      <w:r w:rsidRPr="00525BDB">
        <w:rPr>
          <w:rFonts w:ascii="Arial" w:hAnsi="Arial" w:cs="Arial"/>
          <w:sz w:val="24"/>
          <w:szCs w:val="24"/>
        </w:rPr>
        <w:t xml:space="preserve">En aquest sentit, a nivell social està havent una nova revolució, en la que les dones, fastiguejades del qüestionament que hi ha cap a les persones que viuen una </w:t>
      </w:r>
      <w:r w:rsidR="00415D22" w:rsidRPr="00525BDB">
        <w:rPr>
          <w:rFonts w:ascii="Arial" w:hAnsi="Arial" w:cs="Arial"/>
          <w:sz w:val="24"/>
          <w:szCs w:val="24"/>
        </w:rPr>
        <w:t>situació</w:t>
      </w:r>
      <w:r w:rsidRPr="00525BDB">
        <w:rPr>
          <w:rFonts w:ascii="Arial" w:hAnsi="Arial" w:cs="Arial"/>
          <w:sz w:val="24"/>
          <w:szCs w:val="24"/>
        </w:rPr>
        <w:t xml:space="preserve"> de violència masclista, i la desconfiança en el sistema judicial, </w:t>
      </w:r>
      <w:r w:rsidR="00415D22" w:rsidRPr="00525BDB">
        <w:rPr>
          <w:rFonts w:ascii="Arial" w:hAnsi="Arial" w:cs="Arial"/>
          <w:sz w:val="24"/>
          <w:szCs w:val="24"/>
        </w:rPr>
        <w:t>s’estan organitzant i oferint nous canals i plataformes de denúncia per començar el procés de reparació tan necessari</w:t>
      </w:r>
      <w:r w:rsidR="00D82E48" w:rsidRPr="00525BDB">
        <w:rPr>
          <w:rFonts w:ascii="Arial" w:hAnsi="Arial" w:cs="Arial"/>
          <w:sz w:val="24"/>
          <w:szCs w:val="24"/>
        </w:rPr>
        <w:t xml:space="preserve">. </w:t>
      </w:r>
      <w:r w:rsidR="00415D22" w:rsidRPr="00525BDB">
        <w:rPr>
          <w:rFonts w:ascii="Arial" w:hAnsi="Arial" w:cs="Arial"/>
          <w:sz w:val="24"/>
          <w:szCs w:val="24"/>
        </w:rPr>
        <w:t xml:space="preserve">Els comptes de les xarxes socials, bé siguin de col·lectius o de persones a títol individual, que s’han organitzat per oferir el seu altaveu com a canal de denúncia, són un exemple de la capacitat de les dones d’unir-nos i propiciar espais de seguretat.  </w:t>
      </w:r>
    </w:p>
    <w:p w:rsidR="005614B4" w:rsidRPr="00525BDB" w:rsidRDefault="00415D22">
      <w:pPr>
        <w:spacing w:line="276" w:lineRule="auto"/>
        <w:jc w:val="both"/>
        <w:rPr>
          <w:rFonts w:ascii="Arial" w:hAnsi="Arial" w:cs="Arial"/>
          <w:sz w:val="24"/>
          <w:szCs w:val="24"/>
        </w:rPr>
      </w:pPr>
      <w:r w:rsidRPr="00525BDB">
        <w:rPr>
          <w:rFonts w:ascii="Arial" w:hAnsi="Arial" w:cs="Arial"/>
          <w:sz w:val="24"/>
          <w:szCs w:val="24"/>
        </w:rPr>
        <w:t xml:space="preserve">Però no podem obviar la responsabilitat de les administracions públiques respecte a la posada en marxa de protocols de denúncia i un acompanyament segur, sota l’ampara de l’accés a la justícia efectiu. </w:t>
      </w:r>
      <w:r w:rsidR="00D82E48" w:rsidRPr="00525BDB">
        <w:rPr>
          <w:rFonts w:ascii="Arial" w:hAnsi="Arial" w:cs="Arial"/>
          <w:sz w:val="24"/>
          <w:szCs w:val="24"/>
        </w:rPr>
        <w:t xml:space="preserve"> </w:t>
      </w:r>
    </w:p>
    <w:p w:rsidR="005614B4" w:rsidRPr="00525BDB" w:rsidRDefault="00415D22">
      <w:pPr>
        <w:spacing w:line="276" w:lineRule="auto"/>
        <w:jc w:val="both"/>
        <w:rPr>
          <w:rFonts w:ascii="Arial" w:hAnsi="Arial" w:cs="Arial"/>
          <w:sz w:val="24"/>
          <w:szCs w:val="24"/>
        </w:rPr>
      </w:pPr>
      <w:r w:rsidRPr="00525BDB">
        <w:rPr>
          <w:rFonts w:ascii="Arial" w:hAnsi="Arial" w:cs="Arial"/>
          <w:sz w:val="24"/>
          <w:szCs w:val="24"/>
        </w:rPr>
        <w:t xml:space="preserve">Per tot això, CEMUDIS i totes les entitats confederades, </w:t>
      </w:r>
      <w:r w:rsidRPr="00FD4185">
        <w:rPr>
          <w:rFonts w:ascii="Arial" w:hAnsi="Arial" w:cs="Arial"/>
          <w:b/>
          <w:sz w:val="24"/>
          <w:szCs w:val="24"/>
        </w:rPr>
        <w:t>reivindiquem:</w:t>
      </w:r>
    </w:p>
    <w:p w:rsidR="005614B4" w:rsidRPr="00525BDB" w:rsidRDefault="00415D22">
      <w:pPr>
        <w:numPr>
          <w:ilvl w:val="0"/>
          <w:numId w:val="1"/>
        </w:numPr>
        <w:pBdr>
          <w:top w:val="nil"/>
          <w:left w:val="nil"/>
          <w:bottom w:val="nil"/>
          <w:right w:val="nil"/>
          <w:between w:val="nil"/>
        </w:pBdr>
        <w:spacing w:after="0" w:line="276" w:lineRule="auto"/>
        <w:jc w:val="both"/>
        <w:rPr>
          <w:rFonts w:ascii="Arial" w:hAnsi="Arial" w:cs="Arial"/>
          <w:sz w:val="24"/>
          <w:szCs w:val="24"/>
        </w:rPr>
      </w:pPr>
      <w:r w:rsidRPr="00FD4185">
        <w:rPr>
          <w:rFonts w:ascii="Arial" w:hAnsi="Arial" w:cs="Arial"/>
          <w:b/>
          <w:color w:val="000000"/>
          <w:sz w:val="24"/>
          <w:szCs w:val="24"/>
        </w:rPr>
        <w:t>Reconèixer i tipificar</w:t>
      </w:r>
      <w:r w:rsidRPr="00525BDB">
        <w:rPr>
          <w:rFonts w:ascii="Arial" w:hAnsi="Arial" w:cs="Arial"/>
          <w:color w:val="000000"/>
          <w:sz w:val="24"/>
          <w:szCs w:val="24"/>
        </w:rPr>
        <w:t xml:space="preserve"> </w:t>
      </w:r>
      <w:r w:rsidRPr="00FD4185">
        <w:rPr>
          <w:rFonts w:ascii="Arial" w:hAnsi="Arial" w:cs="Arial"/>
          <w:b/>
          <w:color w:val="000000"/>
          <w:sz w:val="24"/>
          <w:szCs w:val="24"/>
        </w:rPr>
        <w:t xml:space="preserve">la violència de gènere digital </w:t>
      </w:r>
      <w:r w:rsidRPr="00FD4185">
        <w:rPr>
          <w:rFonts w:ascii="Arial" w:hAnsi="Arial" w:cs="Arial"/>
          <w:color w:val="000000"/>
          <w:sz w:val="24"/>
          <w:szCs w:val="24"/>
        </w:rPr>
        <w:t>dins</w:t>
      </w:r>
      <w:r w:rsidRPr="00525BDB">
        <w:rPr>
          <w:rFonts w:ascii="Arial" w:hAnsi="Arial" w:cs="Arial"/>
          <w:color w:val="000000"/>
          <w:sz w:val="24"/>
          <w:szCs w:val="24"/>
        </w:rPr>
        <w:t xml:space="preserve"> del marc jurídic estatal. Si bé aquest tipus de violència està definida i classificada en </w:t>
      </w:r>
      <w:hyperlink r:id="rId13">
        <w:r w:rsidRPr="00525BDB">
          <w:rPr>
            <w:rFonts w:ascii="Arial" w:hAnsi="Arial" w:cs="Arial"/>
            <w:color w:val="467886"/>
            <w:sz w:val="24"/>
            <w:szCs w:val="24"/>
            <w:u w:val="single"/>
          </w:rPr>
          <w:t>diferents normative</w:t>
        </w:r>
        <w:r w:rsidR="00D82E48" w:rsidRPr="00525BDB">
          <w:rPr>
            <w:rFonts w:ascii="Arial" w:hAnsi="Arial" w:cs="Arial"/>
            <w:color w:val="467886"/>
            <w:sz w:val="24"/>
            <w:szCs w:val="24"/>
            <w:u w:val="single"/>
          </w:rPr>
          <w:t>s</w:t>
        </w:r>
      </w:hyperlink>
      <w:r w:rsidRPr="00525BDB">
        <w:rPr>
          <w:rFonts w:ascii="Arial" w:hAnsi="Arial" w:cs="Arial"/>
          <w:color w:val="000000"/>
          <w:sz w:val="24"/>
          <w:szCs w:val="24"/>
        </w:rPr>
        <w:t>, és necessasri desenvolupar-la i abordar-</w:t>
      </w:r>
      <w:r w:rsidR="00FD4185">
        <w:rPr>
          <w:rFonts w:ascii="Arial" w:hAnsi="Arial" w:cs="Arial"/>
          <w:color w:val="000000"/>
          <w:sz w:val="24"/>
          <w:szCs w:val="24"/>
        </w:rPr>
        <w:t>la de manera</w:t>
      </w:r>
      <w:r w:rsidRPr="00525BDB">
        <w:rPr>
          <w:rFonts w:ascii="Arial" w:hAnsi="Arial" w:cs="Arial"/>
          <w:color w:val="000000"/>
          <w:sz w:val="24"/>
          <w:szCs w:val="24"/>
        </w:rPr>
        <w:t xml:space="preserve"> específica i integral, a més de dotar-la dels recursos</w:t>
      </w:r>
      <w:r w:rsidR="003A3801" w:rsidRPr="00525BDB">
        <w:rPr>
          <w:rFonts w:ascii="Arial" w:hAnsi="Arial" w:cs="Arial"/>
          <w:color w:val="000000"/>
          <w:sz w:val="24"/>
          <w:szCs w:val="24"/>
        </w:rPr>
        <w:t xml:space="preserve"> econòmics necessaris per a la posada en marxa de </w:t>
      </w:r>
      <w:r w:rsidR="00FD4185">
        <w:rPr>
          <w:rFonts w:ascii="Arial" w:hAnsi="Arial" w:cs="Arial"/>
          <w:color w:val="000000"/>
          <w:sz w:val="24"/>
          <w:szCs w:val="24"/>
        </w:rPr>
        <w:t>mecanisme</w:t>
      </w:r>
      <w:r w:rsidR="003A3801" w:rsidRPr="00525BDB">
        <w:rPr>
          <w:rFonts w:ascii="Arial" w:hAnsi="Arial" w:cs="Arial"/>
          <w:color w:val="000000"/>
          <w:sz w:val="24"/>
          <w:szCs w:val="24"/>
        </w:rPr>
        <w:t xml:space="preserve">s de prevenció, atenció i persecució. </w:t>
      </w:r>
    </w:p>
    <w:p w:rsidR="005614B4" w:rsidRPr="00525BDB" w:rsidRDefault="003A3801">
      <w:pPr>
        <w:numPr>
          <w:ilvl w:val="0"/>
          <w:numId w:val="1"/>
        </w:numPr>
        <w:pBdr>
          <w:top w:val="nil"/>
          <w:left w:val="nil"/>
          <w:bottom w:val="nil"/>
          <w:right w:val="nil"/>
          <w:between w:val="nil"/>
        </w:pBdr>
        <w:spacing w:after="0" w:line="276" w:lineRule="auto"/>
        <w:jc w:val="both"/>
        <w:rPr>
          <w:rFonts w:ascii="Arial" w:hAnsi="Arial" w:cs="Arial"/>
          <w:sz w:val="24"/>
          <w:szCs w:val="24"/>
        </w:rPr>
      </w:pPr>
      <w:r w:rsidRPr="00FD4185">
        <w:rPr>
          <w:rFonts w:ascii="Arial" w:hAnsi="Arial" w:cs="Arial"/>
          <w:b/>
          <w:color w:val="000000"/>
          <w:sz w:val="24"/>
          <w:szCs w:val="24"/>
        </w:rPr>
        <w:t>Incorporar</w:t>
      </w:r>
      <w:r w:rsidRPr="00525BDB">
        <w:rPr>
          <w:rFonts w:ascii="Arial" w:hAnsi="Arial" w:cs="Arial"/>
          <w:color w:val="000000"/>
          <w:sz w:val="24"/>
          <w:szCs w:val="24"/>
        </w:rPr>
        <w:t xml:space="preserve"> </w:t>
      </w:r>
      <w:r w:rsidRPr="00FD4185">
        <w:rPr>
          <w:rFonts w:ascii="Arial" w:hAnsi="Arial" w:cs="Arial"/>
          <w:b/>
          <w:color w:val="000000"/>
          <w:sz w:val="24"/>
          <w:szCs w:val="24"/>
        </w:rPr>
        <w:t>la variable pròpia de la discapacitat i gènere</w:t>
      </w:r>
      <w:r w:rsidRPr="00525BDB">
        <w:rPr>
          <w:rFonts w:ascii="Arial" w:hAnsi="Arial" w:cs="Arial"/>
          <w:color w:val="000000"/>
          <w:sz w:val="24"/>
          <w:szCs w:val="24"/>
        </w:rPr>
        <w:t xml:space="preserve"> en el desenvolupament de les tecnologies associades a la Intel·ligència Artificial</w:t>
      </w:r>
      <w:r w:rsidR="00FD4185">
        <w:rPr>
          <w:rFonts w:ascii="Arial" w:hAnsi="Arial" w:cs="Arial"/>
          <w:color w:val="000000"/>
          <w:sz w:val="24"/>
          <w:szCs w:val="24"/>
        </w:rPr>
        <w:t xml:space="preserve">, </w:t>
      </w:r>
      <w:r w:rsidRPr="00525BDB">
        <w:rPr>
          <w:rFonts w:ascii="Arial" w:hAnsi="Arial" w:cs="Arial"/>
          <w:color w:val="000000"/>
          <w:sz w:val="24"/>
          <w:szCs w:val="24"/>
        </w:rPr>
        <w:t xml:space="preserve"> perquè les dones i les nenes amb discapacitat ens sentim representades i interpel·lades. </w:t>
      </w:r>
    </w:p>
    <w:p w:rsidR="003A3801" w:rsidRPr="00525BDB" w:rsidRDefault="003A3801" w:rsidP="00EE648E">
      <w:pPr>
        <w:numPr>
          <w:ilvl w:val="0"/>
          <w:numId w:val="1"/>
        </w:numPr>
        <w:pBdr>
          <w:top w:val="nil"/>
          <w:left w:val="nil"/>
          <w:bottom w:val="nil"/>
          <w:right w:val="nil"/>
          <w:between w:val="nil"/>
        </w:pBdr>
        <w:spacing w:after="0" w:line="276" w:lineRule="auto"/>
        <w:jc w:val="both"/>
        <w:rPr>
          <w:rFonts w:ascii="Arial" w:hAnsi="Arial" w:cs="Arial"/>
          <w:sz w:val="24"/>
          <w:szCs w:val="24"/>
        </w:rPr>
      </w:pPr>
      <w:r w:rsidRPr="00FD4185">
        <w:rPr>
          <w:rFonts w:ascii="Arial" w:hAnsi="Arial" w:cs="Arial"/>
          <w:b/>
          <w:color w:val="000000"/>
          <w:sz w:val="24"/>
          <w:szCs w:val="24"/>
        </w:rPr>
        <w:t>Incloure</w:t>
      </w:r>
      <w:r w:rsidRPr="00525BDB">
        <w:rPr>
          <w:rFonts w:ascii="Arial" w:hAnsi="Arial" w:cs="Arial"/>
          <w:color w:val="000000"/>
          <w:sz w:val="24"/>
          <w:szCs w:val="24"/>
        </w:rPr>
        <w:t xml:space="preserve"> </w:t>
      </w:r>
      <w:r w:rsidRPr="00FD4185">
        <w:rPr>
          <w:rFonts w:ascii="Arial" w:hAnsi="Arial" w:cs="Arial"/>
          <w:b/>
          <w:color w:val="000000"/>
          <w:sz w:val="24"/>
          <w:szCs w:val="24"/>
        </w:rPr>
        <w:t>l’educació digital</w:t>
      </w:r>
      <w:r w:rsidRPr="00525BDB">
        <w:rPr>
          <w:rFonts w:ascii="Arial" w:hAnsi="Arial" w:cs="Arial"/>
          <w:color w:val="000000"/>
          <w:sz w:val="24"/>
          <w:szCs w:val="24"/>
        </w:rPr>
        <w:t xml:space="preserve"> dins dels programes d’educació formal i informal per tal de garan</w:t>
      </w:r>
      <w:r w:rsidR="00FD4185">
        <w:rPr>
          <w:rFonts w:ascii="Arial" w:hAnsi="Arial" w:cs="Arial"/>
          <w:color w:val="000000"/>
          <w:sz w:val="24"/>
          <w:szCs w:val="24"/>
        </w:rPr>
        <w:t xml:space="preserve">tir que les nenes, les </w:t>
      </w:r>
      <w:r w:rsidRPr="00525BDB">
        <w:rPr>
          <w:rFonts w:ascii="Arial" w:hAnsi="Arial" w:cs="Arial"/>
          <w:color w:val="000000"/>
          <w:sz w:val="24"/>
          <w:szCs w:val="24"/>
        </w:rPr>
        <w:t>adolescents, i les dones amb discapacitat sàpiguen identificar els tipus de violència de gènere digital, i facin un ús raonable i responsable de les xarxes.</w:t>
      </w:r>
    </w:p>
    <w:p w:rsidR="003A3801" w:rsidRPr="00525BDB" w:rsidRDefault="003A3801" w:rsidP="003A3801">
      <w:pPr>
        <w:numPr>
          <w:ilvl w:val="0"/>
          <w:numId w:val="1"/>
        </w:numPr>
        <w:pBdr>
          <w:top w:val="nil"/>
          <w:left w:val="nil"/>
          <w:bottom w:val="nil"/>
          <w:right w:val="nil"/>
          <w:between w:val="nil"/>
        </w:pBdr>
        <w:spacing w:after="0" w:line="276" w:lineRule="auto"/>
        <w:jc w:val="both"/>
        <w:rPr>
          <w:rFonts w:ascii="Arial" w:hAnsi="Arial" w:cs="Arial"/>
          <w:sz w:val="24"/>
          <w:szCs w:val="24"/>
        </w:rPr>
      </w:pPr>
      <w:r w:rsidRPr="00FD4185">
        <w:rPr>
          <w:rFonts w:ascii="Arial" w:hAnsi="Arial" w:cs="Arial"/>
          <w:b/>
          <w:color w:val="000000"/>
          <w:sz w:val="24"/>
          <w:szCs w:val="24"/>
        </w:rPr>
        <w:t xml:space="preserve">Potenciar la </w:t>
      </w:r>
      <w:r w:rsidR="00FD4185" w:rsidRPr="00FD4185">
        <w:rPr>
          <w:rFonts w:ascii="Arial" w:hAnsi="Arial" w:cs="Arial"/>
          <w:b/>
          <w:color w:val="000000"/>
          <w:sz w:val="24"/>
          <w:szCs w:val="24"/>
        </w:rPr>
        <w:t>participació</w:t>
      </w:r>
      <w:r w:rsidRPr="00FD4185">
        <w:rPr>
          <w:rFonts w:ascii="Arial" w:hAnsi="Arial" w:cs="Arial"/>
          <w:b/>
          <w:color w:val="000000"/>
          <w:sz w:val="24"/>
          <w:szCs w:val="24"/>
        </w:rPr>
        <w:t xml:space="preserve"> de les adolescents i les dones amb discapacitat</w:t>
      </w:r>
      <w:r w:rsidRPr="00525BDB">
        <w:rPr>
          <w:rFonts w:ascii="Arial" w:hAnsi="Arial" w:cs="Arial"/>
          <w:color w:val="000000"/>
          <w:sz w:val="24"/>
          <w:szCs w:val="24"/>
        </w:rPr>
        <w:t xml:space="preserve"> en els espais online com a eina d’inclusió i de qualitat democràtica de la societat.</w:t>
      </w:r>
      <w:r w:rsidR="00D82E48" w:rsidRPr="00525BDB">
        <w:rPr>
          <w:rFonts w:ascii="Arial" w:hAnsi="Arial" w:cs="Arial"/>
          <w:color w:val="000000"/>
          <w:sz w:val="24"/>
          <w:szCs w:val="24"/>
        </w:rPr>
        <w:t xml:space="preserve"> </w:t>
      </w:r>
    </w:p>
    <w:p w:rsidR="003A3801" w:rsidRPr="00525BDB" w:rsidRDefault="003A3801" w:rsidP="00373096">
      <w:pPr>
        <w:numPr>
          <w:ilvl w:val="0"/>
          <w:numId w:val="1"/>
        </w:numPr>
        <w:pBdr>
          <w:top w:val="nil"/>
          <w:left w:val="nil"/>
          <w:bottom w:val="nil"/>
          <w:right w:val="nil"/>
          <w:between w:val="nil"/>
        </w:pBdr>
        <w:spacing w:after="0" w:line="276" w:lineRule="auto"/>
        <w:jc w:val="both"/>
        <w:rPr>
          <w:rFonts w:ascii="Arial" w:hAnsi="Arial" w:cs="Arial"/>
          <w:sz w:val="24"/>
          <w:szCs w:val="24"/>
        </w:rPr>
      </w:pPr>
      <w:r w:rsidRPr="00FD4185">
        <w:rPr>
          <w:rFonts w:ascii="Arial" w:hAnsi="Arial" w:cs="Arial"/>
          <w:b/>
          <w:color w:val="000000"/>
          <w:sz w:val="24"/>
          <w:szCs w:val="24"/>
        </w:rPr>
        <w:t>Millorar els canals i els espais de denúncia des de les institucions</w:t>
      </w:r>
      <w:r w:rsidRPr="00525BDB">
        <w:rPr>
          <w:rFonts w:ascii="Arial" w:hAnsi="Arial" w:cs="Arial"/>
          <w:color w:val="000000"/>
          <w:sz w:val="24"/>
          <w:szCs w:val="24"/>
        </w:rPr>
        <w:t xml:space="preserve"> </w:t>
      </w:r>
      <w:r w:rsidRPr="00FD4185">
        <w:rPr>
          <w:rFonts w:ascii="Arial" w:hAnsi="Arial" w:cs="Arial"/>
          <w:b/>
          <w:color w:val="000000"/>
          <w:sz w:val="24"/>
          <w:szCs w:val="24"/>
        </w:rPr>
        <w:t>públiques</w:t>
      </w:r>
      <w:r w:rsidRPr="00525BDB">
        <w:rPr>
          <w:rFonts w:ascii="Arial" w:hAnsi="Arial" w:cs="Arial"/>
          <w:color w:val="000000"/>
          <w:sz w:val="24"/>
          <w:szCs w:val="24"/>
        </w:rPr>
        <w:t xml:space="preserve"> per tal de garantir una correcta reparació i una </w:t>
      </w:r>
      <w:r w:rsidR="00FD4185">
        <w:rPr>
          <w:rFonts w:ascii="Arial" w:hAnsi="Arial" w:cs="Arial"/>
          <w:color w:val="000000"/>
          <w:sz w:val="24"/>
          <w:szCs w:val="24"/>
        </w:rPr>
        <w:t>justí</w:t>
      </w:r>
      <w:r w:rsidRPr="00525BDB">
        <w:rPr>
          <w:rFonts w:ascii="Arial" w:hAnsi="Arial" w:cs="Arial"/>
          <w:color w:val="000000"/>
          <w:sz w:val="24"/>
          <w:szCs w:val="24"/>
        </w:rPr>
        <w:t xml:space="preserve">cia eficaç, així com incloure les noves formes de violència de gènere digital en els protocols d’acompanyament a les dones i nenes en </w:t>
      </w:r>
      <w:r w:rsidR="00FD4185">
        <w:rPr>
          <w:rFonts w:ascii="Arial" w:hAnsi="Arial" w:cs="Arial"/>
          <w:color w:val="000000"/>
          <w:sz w:val="24"/>
          <w:szCs w:val="24"/>
        </w:rPr>
        <w:t>situació</w:t>
      </w:r>
      <w:r w:rsidRPr="00525BDB">
        <w:rPr>
          <w:rFonts w:ascii="Arial" w:hAnsi="Arial" w:cs="Arial"/>
          <w:color w:val="000000"/>
          <w:sz w:val="24"/>
          <w:szCs w:val="24"/>
        </w:rPr>
        <w:t xml:space="preserve"> de violència.</w:t>
      </w:r>
      <w:r w:rsidR="00D82E48" w:rsidRPr="00525BDB">
        <w:rPr>
          <w:rFonts w:ascii="Arial" w:hAnsi="Arial" w:cs="Arial"/>
          <w:color w:val="000000"/>
          <w:sz w:val="24"/>
          <w:szCs w:val="24"/>
        </w:rPr>
        <w:t xml:space="preserve"> </w:t>
      </w:r>
    </w:p>
    <w:p w:rsidR="005614B4" w:rsidRPr="00FD4185" w:rsidRDefault="00D82E48" w:rsidP="00373096">
      <w:pPr>
        <w:numPr>
          <w:ilvl w:val="0"/>
          <w:numId w:val="1"/>
        </w:numPr>
        <w:pBdr>
          <w:top w:val="nil"/>
          <w:left w:val="nil"/>
          <w:bottom w:val="nil"/>
          <w:right w:val="nil"/>
          <w:between w:val="nil"/>
        </w:pBdr>
        <w:spacing w:after="0" w:line="276" w:lineRule="auto"/>
        <w:jc w:val="both"/>
        <w:rPr>
          <w:rFonts w:ascii="Arial" w:hAnsi="Arial" w:cs="Arial"/>
          <w:sz w:val="24"/>
          <w:szCs w:val="24"/>
        </w:rPr>
      </w:pPr>
      <w:r w:rsidRPr="00FD4185">
        <w:rPr>
          <w:rFonts w:ascii="Arial" w:hAnsi="Arial" w:cs="Arial"/>
          <w:b/>
          <w:color w:val="000000"/>
          <w:sz w:val="24"/>
          <w:szCs w:val="24"/>
        </w:rPr>
        <w:t>Impulsar</w:t>
      </w:r>
      <w:r w:rsidR="003A3801" w:rsidRPr="00FD4185">
        <w:rPr>
          <w:rFonts w:ascii="Arial" w:hAnsi="Arial" w:cs="Arial"/>
          <w:b/>
          <w:color w:val="000000"/>
          <w:sz w:val="24"/>
          <w:szCs w:val="24"/>
        </w:rPr>
        <w:t xml:space="preserve"> espais d’atenció i acompanyament </w:t>
      </w:r>
      <w:r w:rsidR="003A3801" w:rsidRPr="00525BDB">
        <w:rPr>
          <w:rFonts w:ascii="Arial" w:hAnsi="Arial" w:cs="Arial"/>
          <w:color w:val="000000"/>
          <w:sz w:val="24"/>
          <w:szCs w:val="24"/>
        </w:rPr>
        <w:t>per a les dones que viuen violència de gène</w:t>
      </w:r>
      <w:r w:rsidR="00525BDB" w:rsidRPr="00525BDB">
        <w:rPr>
          <w:rFonts w:ascii="Arial" w:hAnsi="Arial" w:cs="Arial"/>
          <w:color w:val="000000"/>
          <w:sz w:val="24"/>
          <w:szCs w:val="24"/>
        </w:rPr>
        <w:t xml:space="preserve">re digital, fent especial èmfasi en l’atenció sociosanitària i en els efectes de la salut mental. </w:t>
      </w:r>
    </w:p>
    <w:p w:rsidR="00FD4185" w:rsidRDefault="00FD4185" w:rsidP="00FD4185">
      <w:pPr>
        <w:pBdr>
          <w:top w:val="nil"/>
          <w:left w:val="nil"/>
          <w:bottom w:val="nil"/>
          <w:right w:val="nil"/>
          <w:between w:val="nil"/>
        </w:pBdr>
        <w:spacing w:after="0" w:line="276" w:lineRule="auto"/>
        <w:jc w:val="both"/>
        <w:rPr>
          <w:rFonts w:ascii="Arial" w:hAnsi="Arial" w:cs="Arial"/>
          <w:sz w:val="24"/>
          <w:szCs w:val="24"/>
        </w:rPr>
      </w:pPr>
    </w:p>
    <w:p w:rsidR="00FD4185" w:rsidRDefault="00FD4185" w:rsidP="00FD4185">
      <w:pPr>
        <w:pBdr>
          <w:top w:val="nil"/>
          <w:left w:val="nil"/>
          <w:bottom w:val="nil"/>
          <w:right w:val="nil"/>
          <w:between w:val="nil"/>
        </w:pBdr>
        <w:spacing w:after="0" w:line="276" w:lineRule="auto"/>
        <w:jc w:val="both"/>
        <w:rPr>
          <w:rFonts w:ascii="Arial" w:hAnsi="Arial" w:cs="Arial"/>
          <w:sz w:val="24"/>
          <w:szCs w:val="24"/>
        </w:rPr>
      </w:pPr>
    </w:p>
    <w:p w:rsidR="00FD4185" w:rsidRDefault="00FD4185" w:rsidP="00FD4185">
      <w:pPr>
        <w:pBdr>
          <w:top w:val="nil"/>
          <w:left w:val="nil"/>
          <w:bottom w:val="nil"/>
          <w:right w:val="nil"/>
          <w:between w:val="nil"/>
        </w:pBdr>
        <w:spacing w:after="0" w:line="276" w:lineRule="auto"/>
        <w:jc w:val="both"/>
        <w:rPr>
          <w:rFonts w:ascii="Arial" w:hAnsi="Arial" w:cs="Arial"/>
          <w:sz w:val="24"/>
          <w:szCs w:val="24"/>
        </w:rPr>
      </w:pPr>
    </w:p>
    <w:p w:rsidR="00FD4185" w:rsidRPr="00525BDB" w:rsidRDefault="00FD4185" w:rsidP="00FD4185">
      <w:pPr>
        <w:pBdr>
          <w:top w:val="nil"/>
          <w:left w:val="nil"/>
          <w:bottom w:val="nil"/>
          <w:right w:val="nil"/>
          <w:between w:val="nil"/>
        </w:pBdr>
        <w:spacing w:after="0" w:line="276" w:lineRule="auto"/>
        <w:jc w:val="both"/>
        <w:rPr>
          <w:rFonts w:ascii="Arial" w:hAnsi="Arial" w:cs="Arial"/>
          <w:sz w:val="24"/>
          <w:szCs w:val="24"/>
        </w:rPr>
      </w:pPr>
    </w:p>
    <w:p w:rsidR="005614B4" w:rsidRPr="00525BDB" w:rsidRDefault="00525BDB">
      <w:pPr>
        <w:numPr>
          <w:ilvl w:val="0"/>
          <w:numId w:val="1"/>
        </w:numPr>
        <w:pBdr>
          <w:top w:val="nil"/>
          <w:left w:val="nil"/>
          <w:bottom w:val="nil"/>
          <w:right w:val="nil"/>
          <w:between w:val="nil"/>
        </w:pBdr>
        <w:spacing w:after="0" w:line="276" w:lineRule="auto"/>
        <w:jc w:val="both"/>
        <w:rPr>
          <w:rFonts w:ascii="Arial" w:hAnsi="Arial" w:cs="Arial"/>
          <w:sz w:val="24"/>
          <w:szCs w:val="24"/>
        </w:rPr>
      </w:pPr>
      <w:r w:rsidRPr="00FD4185">
        <w:rPr>
          <w:rFonts w:ascii="Arial" w:hAnsi="Arial" w:cs="Arial"/>
          <w:b/>
          <w:color w:val="000000"/>
          <w:sz w:val="24"/>
          <w:szCs w:val="24"/>
        </w:rPr>
        <w:t>Promoure formació especialitzada en matèria de violència de gènere digital a l’equip de professionals</w:t>
      </w:r>
      <w:r w:rsidRPr="00525BDB">
        <w:rPr>
          <w:rFonts w:ascii="Arial" w:hAnsi="Arial" w:cs="Arial"/>
          <w:color w:val="000000"/>
          <w:sz w:val="24"/>
          <w:szCs w:val="24"/>
        </w:rPr>
        <w:t xml:space="preserve"> de l’àmbit sanitari, jurídic, social i educatiu, que incorpori una mirada interseccional i amb perspectiva de gènere.</w:t>
      </w:r>
    </w:p>
    <w:p w:rsidR="005614B4" w:rsidRPr="00FD4185" w:rsidRDefault="00D82E48">
      <w:pPr>
        <w:numPr>
          <w:ilvl w:val="0"/>
          <w:numId w:val="1"/>
        </w:numPr>
        <w:pBdr>
          <w:top w:val="nil"/>
          <w:left w:val="nil"/>
          <w:bottom w:val="nil"/>
          <w:right w:val="nil"/>
          <w:between w:val="nil"/>
        </w:pBdr>
        <w:spacing w:after="0" w:line="276" w:lineRule="auto"/>
        <w:jc w:val="both"/>
        <w:rPr>
          <w:rFonts w:ascii="Arial" w:hAnsi="Arial" w:cs="Arial"/>
          <w:sz w:val="24"/>
          <w:szCs w:val="24"/>
        </w:rPr>
      </w:pPr>
      <w:r w:rsidRPr="00FD4185">
        <w:rPr>
          <w:rFonts w:ascii="Arial" w:hAnsi="Arial" w:cs="Arial"/>
          <w:b/>
          <w:color w:val="000000"/>
          <w:sz w:val="24"/>
          <w:szCs w:val="24"/>
        </w:rPr>
        <w:t>A</w:t>
      </w:r>
      <w:r w:rsidR="00525BDB" w:rsidRPr="00FD4185">
        <w:rPr>
          <w:rFonts w:ascii="Arial" w:hAnsi="Arial" w:cs="Arial"/>
          <w:b/>
          <w:color w:val="000000"/>
          <w:sz w:val="24"/>
          <w:szCs w:val="24"/>
        </w:rPr>
        <w:t>ssegurar l’accés a les TIC i</w:t>
      </w:r>
      <w:r w:rsidRPr="00FD4185">
        <w:rPr>
          <w:rFonts w:ascii="Arial" w:hAnsi="Arial" w:cs="Arial"/>
          <w:b/>
          <w:color w:val="000000"/>
          <w:sz w:val="24"/>
          <w:szCs w:val="24"/>
        </w:rPr>
        <w:t xml:space="preserve"> la con</w:t>
      </w:r>
      <w:r w:rsidR="00525BDB" w:rsidRPr="00FD4185">
        <w:rPr>
          <w:rFonts w:ascii="Arial" w:hAnsi="Arial" w:cs="Arial"/>
          <w:b/>
          <w:color w:val="000000"/>
          <w:sz w:val="24"/>
          <w:szCs w:val="24"/>
        </w:rPr>
        <w:t>nexi</w:t>
      </w:r>
      <w:r w:rsidR="00FD4185" w:rsidRPr="00FD4185">
        <w:rPr>
          <w:rFonts w:ascii="Arial" w:hAnsi="Arial" w:cs="Arial"/>
          <w:b/>
          <w:color w:val="000000"/>
          <w:sz w:val="24"/>
          <w:szCs w:val="24"/>
        </w:rPr>
        <w:t xml:space="preserve">ó </w:t>
      </w:r>
      <w:r w:rsidR="00525BDB" w:rsidRPr="00FD4185">
        <w:rPr>
          <w:rFonts w:ascii="Arial" w:hAnsi="Arial" w:cs="Arial"/>
          <w:b/>
          <w:color w:val="000000"/>
          <w:sz w:val="24"/>
          <w:szCs w:val="24"/>
        </w:rPr>
        <w:t>digital</w:t>
      </w:r>
      <w:r w:rsidR="00525BDB" w:rsidRPr="00525BDB">
        <w:rPr>
          <w:rFonts w:ascii="Arial" w:hAnsi="Arial" w:cs="Arial"/>
          <w:color w:val="000000"/>
          <w:sz w:val="24"/>
          <w:szCs w:val="24"/>
        </w:rPr>
        <w:t xml:space="preserve">, especialment en l’entorn rural, com a mesura per garantir el dret a la </w:t>
      </w:r>
      <w:r w:rsidR="00FD4185">
        <w:rPr>
          <w:rFonts w:ascii="Arial" w:hAnsi="Arial" w:cs="Arial"/>
          <w:color w:val="000000"/>
          <w:sz w:val="24"/>
          <w:szCs w:val="24"/>
        </w:rPr>
        <w:t>informació</w:t>
      </w:r>
      <w:r w:rsidR="00525BDB" w:rsidRPr="00525BDB">
        <w:rPr>
          <w:rFonts w:ascii="Arial" w:hAnsi="Arial" w:cs="Arial"/>
          <w:color w:val="000000"/>
          <w:sz w:val="24"/>
          <w:szCs w:val="24"/>
        </w:rPr>
        <w:t xml:space="preserve"> i la llibertat d’expressió. </w:t>
      </w:r>
    </w:p>
    <w:p w:rsidR="005614B4" w:rsidRDefault="00525BDB">
      <w:pPr>
        <w:numPr>
          <w:ilvl w:val="0"/>
          <w:numId w:val="1"/>
        </w:numPr>
        <w:pBdr>
          <w:top w:val="nil"/>
          <w:left w:val="nil"/>
          <w:bottom w:val="nil"/>
          <w:right w:val="nil"/>
          <w:between w:val="nil"/>
        </w:pBdr>
        <w:spacing w:after="0" w:line="276" w:lineRule="auto"/>
        <w:jc w:val="both"/>
      </w:pPr>
      <w:r w:rsidRPr="00FD4185">
        <w:rPr>
          <w:rFonts w:ascii="Arial" w:hAnsi="Arial" w:cs="Arial"/>
          <w:b/>
          <w:color w:val="000000"/>
          <w:sz w:val="24"/>
          <w:szCs w:val="24"/>
        </w:rPr>
        <w:t>Garantir la retirada de contingut sexual o violent publicat a internet se</w:t>
      </w:r>
      <w:r w:rsidR="00D82E48" w:rsidRPr="00FD4185">
        <w:rPr>
          <w:rFonts w:ascii="Arial" w:hAnsi="Arial" w:cs="Arial"/>
          <w:b/>
          <w:color w:val="000000"/>
          <w:sz w:val="24"/>
          <w:szCs w:val="24"/>
        </w:rPr>
        <w:t>n</w:t>
      </w:r>
      <w:r w:rsidRPr="00FD4185">
        <w:rPr>
          <w:rFonts w:ascii="Arial" w:hAnsi="Arial" w:cs="Arial"/>
          <w:b/>
          <w:color w:val="000000"/>
          <w:sz w:val="24"/>
          <w:szCs w:val="24"/>
        </w:rPr>
        <w:t>se consentim</w:t>
      </w:r>
      <w:r w:rsidR="00D82E48" w:rsidRPr="00FD4185">
        <w:rPr>
          <w:rFonts w:ascii="Arial" w:hAnsi="Arial" w:cs="Arial"/>
          <w:b/>
          <w:color w:val="000000"/>
          <w:sz w:val="24"/>
          <w:szCs w:val="24"/>
        </w:rPr>
        <w:t>ent</w:t>
      </w:r>
      <w:r w:rsidR="00D82E48" w:rsidRPr="00525BDB">
        <w:rPr>
          <w:rFonts w:ascii="Arial" w:hAnsi="Arial" w:cs="Arial"/>
          <w:color w:val="000000"/>
          <w:sz w:val="24"/>
          <w:szCs w:val="24"/>
        </w:rPr>
        <w:t xml:space="preserve">. </w:t>
      </w:r>
      <w:r w:rsidRPr="00525BDB">
        <w:rPr>
          <w:rFonts w:ascii="Arial" w:hAnsi="Arial" w:cs="Arial"/>
          <w:color w:val="000000"/>
          <w:sz w:val="24"/>
          <w:szCs w:val="24"/>
        </w:rPr>
        <w:t>L’atac a la intimitat que suposa aquest tipus de continguts requereix mesures, i un suport jurídic ràpid i fàcil, tot evitant la trama burocrática.</w:t>
      </w:r>
      <w:r w:rsidR="00D82E48" w:rsidRPr="00525BDB">
        <w:rPr>
          <w:rFonts w:ascii="Arial" w:hAnsi="Arial" w:cs="Arial"/>
          <w:color w:val="000000"/>
          <w:sz w:val="24"/>
          <w:szCs w:val="24"/>
        </w:rPr>
        <w:t xml:space="preserve"> </w:t>
      </w:r>
    </w:p>
    <w:p w:rsidR="005614B4" w:rsidRDefault="005614B4">
      <w:pPr>
        <w:pBdr>
          <w:top w:val="nil"/>
          <w:left w:val="nil"/>
          <w:bottom w:val="nil"/>
          <w:right w:val="nil"/>
          <w:between w:val="nil"/>
        </w:pBdr>
        <w:spacing w:line="276" w:lineRule="auto"/>
        <w:ind w:left="720"/>
        <w:jc w:val="both"/>
        <w:rPr>
          <w:color w:val="000000"/>
        </w:rPr>
      </w:pPr>
    </w:p>
    <w:p w:rsidR="005614B4" w:rsidRDefault="00D82E48">
      <w:pPr>
        <w:jc w:val="center"/>
        <w:rPr>
          <w:b/>
          <w:color w:val="5F4B8A"/>
          <w:sz w:val="28"/>
          <w:szCs w:val="28"/>
        </w:rPr>
      </w:pPr>
      <w:r>
        <w:rPr>
          <w:b/>
          <w:color w:val="5F4B8A"/>
          <w:sz w:val="28"/>
          <w:szCs w:val="28"/>
        </w:rPr>
        <w:t>#25N</w:t>
      </w:r>
    </w:p>
    <w:p w:rsidR="005614B4" w:rsidRDefault="00525BDB">
      <w:pPr>
        <w:jc w:val="center"/>
        <w:rPr>
          <w:b/>
          <w:color w:val="5F4B8A"/>
          <w:sz w:val="28"/>
          <w:szCs w:val="28"/>
        </w:rPr>
      </w:pPr>
      <w:r>
        <w:rPr>
          <w:b/>
          <w:color w:val="5F4B8A"/>
          <w:sz w:val="28"/>
          <w:szCs w:val="28"/>
        </w:rPr>
        <w:t>#ElsNostresDretsDigitals</w:t>
      </w:r>
      <w:r w:rsidR="00A54716">
        <w:rPr>
          <w:b/>
          <w:color w:val="5F4B8A"/>
          <w:sz w:val="28"/>
          <w:szCs w:val="28"/>
        </w:rPr>
        <w:t xml:space="preserve"> #LaNostraSeguretat</w:t>
      </w:r>
    </w:p>
    <w:p w:rsidR="005614B4" w:rsidRDefault="005614B4">
      <w:pPr>
        <w:jc w:val="center"/>
        <w:rPr>
          <w:color w:val="A02B93"/>
        </w:rPr>
      </w:pPr>
    </w:p>
    <w:sectPr w:rsidR="005614B4">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DFF" w:rsidRDefault="00711DFF">
      <w:pPr>
        <w:spacing w:after="0" w:line="240" w:lineRule="auto"/>
      </w:pPr>
      <w:r>
        <w:separator/>
      </w:r>
    </w:p>
  </w:endnote>
  <w:endnote w:type="continuationSeparator" w:id="0">
    <w:p w:rsidR="00711DFF" w:rsidRDefault="00711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altName w:val="Times New Roman"/>
    <w:charset w:val="00"/>
    <w:family w:val="auto"/>
    <w:pitch w:val="default"/>
  </w:font>
  <w:font w:name="Aptos Display">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185" w:rsidRDefault="00FD418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138324"/>
      <w:docPartObj>
        <w:docPartGallery w:val="Page Numbers (Bottom of Page)"/>
        <w:docPartUnique/>
      </w:docPartObj>
    </w:sdtPr>
    <w:sdtEndPr/>
    <w:sdtContent>
      <w:p w:rsidR="00FD4185" w:rsidRDefault="00FD4185">
        <w:pPr>
          <w:pStyle w:val="Piedepgina"/>
          <w:jc w:val="right"/>
        </w:pPr>
        <w:r>
          <w:fldChar w:fldCharType="begin"/>
        </w:r>
        <w:r>
          <w:instrText>PAGE   \* MERGEFORMAT</w:instrText>
        </w:r>
        <w:r>
          <w:fldChar w:fldCharType="separate"/>
        </w:r>
        <w:r w:rsidR="003B0571">
          <w:rPr>
            <w:noProof/>
          </w:rPr>
          <w:t>1</w:t>
        </w:r>
        <w:r>
          <w:fldChar w:fldCharType="end"/>
        </w:r>
      </w:p>
    </w:sdtContent>
  </w:sdt>
  <w:p w:rsidR="005614B4" w:rsidRDefault="005614B4">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185" w:rsidRDefault="00FD418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DFF" w:rsidRDefault="00711DFF">
      <w:pPr>
        <w:spacing w:after="0" w:line="240" w:lineRule="auto"/>
      </w:pPr>
      <w:r>
        <w:separator/>
      </w:r>
    </w:p>
  </w:footnote>
  <w:footnote w:type="continuationSeparator" w:id="0">
    <w:p w:rsidR="00711DFF" w:rsidRDefault="00711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185" w:rsidRDefault="00FD418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4B4" w:rsidRDefault="00D82E48">
    <w:pPr>
      <w:pBdr>
        <w:top w:val="nil"/>
        <w:left w:val="nil"/>
        <w:bottom w:val="nil"/>
        <w:right w:val="nil"/>
        <w:between w:val="nil"/>
      </w:pBdr>
      <w:tabs>
        <w:tab w:val="center" w:pos="4252"/>
        <w:tab w:val="right" w:pos="8504"/>
      </w:tabs>
      <w:spacing w:after="0" w:line="240" w:lineRule="auto"/>
      <w:jc w:val="right"/>
      <w:rPr>
        <w:color w:val="000000"/>
      </w:rPr>
    </w:pPr>
    <w:r>
      <w:rPr>
        <w:noProof/>
      </w:rPr>
      <w:drawing>
        <wp:anchor distT="0" distB="0" distL="114300" distR="114300" simplePos="0" relativeHeight="251658240" behindDoc="0" locked="0" layoutInCell="1" hidden="0" allowOverlap="1">
          <wp:simplePos x="0" y="0"/>
          <wp:positionH relativeFrom="column">
            <wp:posOffset>4007485</wp:posOffset>
          </wp:positionH>
          <wp:positionV relativeFrom="paragraph">
            <wp:posOffset>-182879</wp:posOffset>
          </wp:positionV>
          <wp:extent cx="1391285" cy="624205"/>
          <wp:effectExtent l="0" t="0" r="0" b="0"/>
          <wp:wrapSquare wrapText="bothSides" distT="0" distB="0" distL="114300" distR="114300"/>
          <wp:docPr id="896966447" name="image1.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exto&#10;&#10;Descripción generada automáticamente"/>
                  <pic:cNvPicPr preferRelativeResize="0"/>
                </pic:nvPicPr>
                <pic:blipFill>
                  <a:blip r:embed="rId1"/>
                  <a:srcRect/>
                  <a:stretch>
                    <a:fillRect/>
                  </a:stretch>
                </pic:blipFill>
                <pic:spPr>
                  <a:xfrm>
                    <a:off x="0" y="0"/>
                    <a:ext cx="1391285" cy="62420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185" w:rsidRDefault="00FD418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22424"/>
    <w:multiLevelType w:val="multilevel"/>
    <w:tmpl w:val="75AEEE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4B4"/>
    <w:rsid w:val="000B712E"/>
    <w:rsid w:val="00323A66"/>
    <w:rsid w:val="003A3801"/>
    <w:rsid w:val="003B0571"/>
    <w:rsid w:val="003F7718"/>
    <w:rsid w:val="00415D22"/>
    <w:rsid w:val="00525BDB"/>
    <w:rsid w:val="005614B4"/>
    <w:rsid w:val="006D4677"/>
    <w:rsid w:val="00711DFF"/>
    <w:rsid w:val="007C36D9"/>
    <w:rsid w:val="00A54716"/>
    <w:rsid w:val="00A610D1"/>
    <w:rsid w:val="00C8628A"/>
    <w:rsid w:val="00CF664E"/>
    <w:rsid w:val="00D82E48"/>
    <w:rsid w:val="00FD41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2D7EB"/>
  <w15:docId w15:val="{77DA2DD1-E150-4580-9DD2-75A0E3E5A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8C5"/>
  </w:style>
  <w:style w:type="paragraph" w:styleId="Ttulo1">
    <w:name w:val="heading 1"/>
    <w:basedOn w:val="Normal"/>
    <w:next w:val="Normal"/>
    <w:link w:val="Ttulo1Car"/>
    <w:uiPriority w:val="9"/>
    <w:qFormat/>
    <w:rsid w:val="00010E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10E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10E4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10E4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10E4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10E4F"/>
    <w:pPr>
      <w:keepNext/>
      <w:keepLines/>
      <w:spacing w:before="40" w:after="0"/>
      <w:outlineLvl w:val="5"/>
    </w:pPr>
    <w:rPr>
      <w:rFonts w:eastAsiaTheme="majorEastAsia" w:cstheme="majorBidi"/>
      <w:i/>
      <w:iCs/>
      <w:color w:val="9381BA" w:themeColor="text1" w:themeTint="A6"/>
    </w:rPr>
  </w:style>
  <w:style w:type="paragraph" w:styleId="Ttulo7">
    <w:name w:val="heading 7"/>
    <w:basedOn w:val="Normal"/>
    <w:next w:val="Normal"/>
    <w:link w:val="Ttulo7Car"/>
    <w:uiPriority w:val="9"/>
    <w:semiHidden/>
    <w:unhideWhenUsed/>
    <w:qFormat/>
    <w:rsid w:val="00010E4F"/>
    <w:pPr>
      <w:keepNext/>
      <w:keepLines/>
      <w:spacing w:before="40" w:after="0"/>
      <w:outlineLvl w:val="6"/>
    </w:pPr>
    <w:rPr>
      <w:rFonts w:eastAsiaTheme="majorEastAsia" w:cstheme="majorBidi"/>
      <w:color w:val="9381BA" w:themeColor="text1" w:themeTint="A6"/>
    </w:rPr>
  </w:style>
  <w:style w:type="paragraph" w:styleId="Ttulo8">
    <w:name w:val="heading 8"/>
    <w:basedOn w:val="Normal"/>
    <w:next w:val="Normal"/>
    <w:link w:val="Ttulo8Car"/>
    <w:uiPriority w:val="9"/>
    <w:semiHidden/>
    <w:unhideWhenUsed/>
    <w:qFormat/>
    <w:rsid w:val="00010E4F"/>
    <w:pPr>
      <w:keepNext/>
      <w:keepLines/>
      <w:spacing w:after="0"/>
      <w:outlineLvl w:val="7"/>
    </w:pPr>
    <w:rPr>
      <w:rFonts w:eastAsiaTheme="majorEastAsia" w:cstheme="majorBidi"/>
      <w:i/>
      <w:iCs/>
      <w:color w:val="735BA6" w:themeColor="text1" w:themeTint="D8"/>
    </w:rPr>
  </w:style>
  <w:style w:type="paragraph" w:styleId="Ttulo9">
    <w:name w:val="heading 9"/>
    <w:basedOn w:val="Normal"/>
    <w:next w:val="Normal"/>
    <w:link w:val="Ttulo9Car"/>
    <w:uiPriority w:val="9"/>
    <w:semiHidden/>
    <w:unhideWhenUsed/>
    <w:qFormat/>
    <w:rsid w:val="00010E4F"/>
    <w:pPr>
      <w:keepNext/>
      <w:keepLines/>
      <w:spacing w:after="0"/>
      <w:outlineLvl w:val="8"/>
    </w:pPr>
    <w:rPr>
      <w:rFonts w:eastAsiaTheme="majorEastAsia" w:cstheme="majorBidi"/>
      <w:color w:val="735BA6"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010E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010E4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10E4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10E4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10E4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10E4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10E4F"/>
    <w:rPr>
      <w:rFonts w:eastAsiaTheme="majorEastAsia" w:cstheme="majorBidi"/>
      <w:i/>
      <w:iCs/>
      <w:color w:val="9381BA" w:themeColor="text1" w:themeTint="A6"/>
    </w:rPr>
  </w:style>
  <w:style w:type="character" w:customStyle="1" w:styleId="Ttulo7Car">
    <w:name w:val="Título 7 Car"/>
    <w:basedOn w:val="Fuentedeprrafopredeter"/>
    <w:link w:val="Ttulo7"/>
    <w:uiPriority w:val="9"/>
    <w:semiHidden/>
    <w:rsid w:val="00010E4F"/>
    <w:rPr>
      <w:rFonts w:eastAsiaTheme="majorEastAsia" w:cstheme="majorBidi"/>
      <w:color w:val="9381BA" w:themeColor="text1" w:themeTint="A6"/>
    </w:rPr>
  </w:style>
  <w:style w:type="character" w:customStyle="1" w:styleId="Ttulo8Car">
    <w:name w:val="Título 8 Car"/>
    <w:basedOn w:val="Fuentedeprrafopredeter"/>
    <w:link w:val="Ttulo8"/>
    <w:uiPriority w:val="9"/>
    <w:semiHidden/>
    <w:rsid w:val="00010E4F"/>
    <w:rPr>
      <w:rFonts w:eastAsiaTheme="majorEastAsia" w:cstheme="majorBidi"/>
      <w:i/>
      <w:iCs/>
      <w:color w:val="735BA6" w:themeColor="text1" w:themeTint="D8"/>
    </w:rPr>
  </w:style>
  <w:style w:type="character" w:customStyle="1" w:styleId="Ttulo9Car">
    <w:name w:val="Título 9 Car"/>
    <w:basedOn w:val="Fuentedeprrafopredeter"/>
    <w:link w:val="Ttulo9"/>
    <w:uiPriority w:val="9"/>
    <w:semiHidden/>
    <w:rsid w:val="00010E4F"/>
    <w:rPr>
      <w:rFonts w:eastAsiaTheme="majorEastAsia" w:cstheme="majorBidi"/>
      <w:color w:val="735BA6" w:themeColor="text1" w:themeTint="D8"/>
    </w:rPr>
  </w:style>
  <w:style w:type="character" w:customStyle="1" w:styleId="TtuloCar">
    <w:name w:val="Título Car"/>
    <w:basedOn w:val="Fuentedeprrafopredeter"/>
    <w:link w:val="Ttulo"/>
    <w:uiPriority w:val="10"/>
    <w:rsid w:val="00010E4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9381BA"/>
      <w:sz w:val="28"/>
      <w:szCs w:val="28"/>
    </w:rPr>
  </w:style>
  <w:style w:type="character" w:customStyle="1" w:styleId="SubttuloCar">
    <w:name w:val="Subtítulo Car"/>
    <w:basedOn w:val="Fuentedeprrafopredeter"/>
    <w:link w:val="Subttulo"/>
    <w:uiPriority w:val="11"/>
    <w:rsid w:val="00010E4F"/>
    <w:rPr>
      <w:rFonts w:eastAsiaTheme="majorEastAsia" w:cstheme="majorBidi"/>
      <w:color w:val="9381BA" w:themeColor="text1" w:themeTint="A6"/>
      <w:spacing w:val="15"/>
      <w:sz w:val="28"/>
      <w:szCs w:val="28"/>
    </w:rPr>
  </w:style>
  <w:style w:type="paragraph" w:styleId="Cita">
    <w:name w:val="Quote"/>
    <w:basedOn w:val="Normal"/>
    <w:next w:val="Normal"/>
    <w:link w:val="CitaCar"/>
    <w:uiPriority w:val="29"/>
    <w:qFormat/>
    <w:rsid w:val="00010E4F"/>
    <w:pPr>
      <w:spacing w:before="160"/>
      <w:jc w:val="center"/>
    </w:pPr>
    <w:rPr>
      <w:i/>
      <w:iCs/>
      <w:color w:val="836EB0" w:themeColor="text1" w:themeTint="BF"/>
    </w:rPr>
  </w:style>
  <w:style w:type="character" w:customStyle="1" w:styleId="CitaCar">
    <w:name w:val="Cita Car"/>
    <w:basedOn w:val="Fuentedeprrafopredeter"/>
    <w:link w:val="Cita"/>
    <w:uiPriority w:val="29"/>
    <w:rsid w:val="00010E4F"/>
    <w:rPr>
      <w:i/>
      <w:iCs/>
      <w:color w:val="836EB0" w:themeColor="text1" w:themeTint="BF"/>
    </w:rPr>
  </w:style>
  <w:style w:type="paragraph" w:styleId="Prrafodelista">
    <w:name w:val="List Paragraph"/>
    <w:basedOn w:val="Normal"/>
    <w:uiPriority w:val="34"/>
    <w:qFormat/>
    <w:rsid w:val="00010E4F"/>
    <w:pPr>
      <w:ind w:left="720"/>
      <w:contextualSpacing/>
    </w:pPr>
  </w:style>
  <w:style w:type="character" w:styleId="nfasisintenso">
    <w:name w:val="Intense Emphasis"/>
    <w:basedOn w:val="Fuentedeprrafopredeter"/>
    <w:uiPriority w:val="21"/>
    <w:qFormat/>
    <w:rsid w:val="00010E4F"/>
    <w:rPr>
      <w:i/>
      <w:iCs/>
      <w:color w:val="0F4761" w:themeColor="accent1" w:themeShade="BF"/>
    </w:rPr>
  </w:style>
  <w:style w:type="paragraph" w:styleId="Citadestacada">
    <w:name w:val="Intense Quote"/>
    <w:basedOn w:val="Normal"/>
    <w:next w:val="Normal"/>
    <w:link w:val="CitadestacadaCar"/>
    <w:uiPriority w:val="30"/>
    <w:qFormat/>
    <w:rsid w:val="00010E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10E4F"/>
    <w:rPr>
      <w:i/>
      <w:iCs/>
      <w:color w:val="0F4761" w:themeColor="accent1" w:themeShade="BF"/>
    </w:rPr>
  </w:style>
  <w:style w:type="character" w:styleId="Referenciaintensa">
    <w:name w:val="Intense Reference"/>
    <w:basedOn w:val="Fuentedeprrafopredeter"/>
    <w:uiPriority w:val="32"/>
    <w:qFormat/>
    <w:rsid w:val="00010E4F"/>
    <w:rPr>
      <w:b/>
      <w:bCs/>
      <w:smallCaps/>
      <w:color w:val="0F4761" w:themeColor="accent1" w:themeShade="BF"/>
      <w:spacing w:val="5"/>
    </w:rPr>
  </w:style>
  <w:style w:type="paragraph" w:styleId="Encabezado">
    <w:name w:val="header"/>
    <w:basedOn w:val="Normal"/>
    <w:link w:val="EncabezadoCar"/>
    <w:uiPriority w:val="99"/>
    <w:unhideWhenUsed/>
    <w:rsid w:val="00010E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10E4F"/>
  </w:style>
  <w:style w:type="paragraph" w:styleId="Piedepgina">
    <w:name w:val="footer"/>
    <w:basedOn w:val="Normal"/>
    <w:link w:val="PiedepginaCar"/>
    <w:uiPriority w:val="99"/>
    <w:unhideWhenUsed/>
    <w:rsid w:val="00010E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0E4F"/>
  </w:style>
  <w:style w:type="paragraph" w:styleId="NormalWeb">
    <w:name w:val="Normal (Web)"/>
    <w:basedOn w:val="Normal"/>
    <w:uiPriority w:val="99"/>
    <w:semiHidden/>
    <w:unhideWhenUsed/>
    <w:rsid w:val="008C1136"/>
    <w:rPr>
      <w:rFonts w:ascii="Times New Roman" w:hAnsi="Times New Roman" w:cs="Times New Roman"/>
      <w:sz w:val="24"/>
      <w:szCs w:val="24"/>
    </w:rPr>
  </w:style>
  <w:style w:type="character" w:styleId="Refdecomentario">
    <w:name w:val="annotation reference"/>
    <w:basedOn w:val="Fuentedeprrafopredeter"/>
    <w:uiPriority w:val="99"/>
    <w:semiHidden/>
    <w:unhideWhenUsed/>
    <w:rsid w:val="003F1396"/>
    <w:rPr>
      <w:sz w:val="16"/>
      <w:szCs w:val="16"/>
    </w:rPr>
  </w:style>
  <w:style w:type="paragraph" w:styleId="Textocomentario">
    <w:name w:val="annotation text"/>
    <w:basedOn w:val="Normal"/>
    <w:link w:val="TextocomentarioCar"/>
    <w:uiPriority w:val="99"/>
    <w:unhideWhenUsed/>
    <w:rsid w:val="003F1396"/>
    <w:pPr>
      <w:spacing w:line="240" w:lineRule="auto"/>
    </w:pPr>
    <w:rPr>
      <w:sz w:val="20"/>
      <w:szCs w:val="20"/>
    </w:rPr>
  </w:style>
  <w:style w:type="character" w:customStyle="1" w:styleId="TextocomentarioCar">
    <w:name w:val="Texto comentario Car"/>
    <w:basedOn w:val="Fuentedeprrafopredeter"/>
    <w:link w:val="Textocomentario"/>
    <w:uiPriority w:val="99"/>
    <w:rsid w:val="003F1396"/>
    <w:rPr>
      <w:sz w:val="20"/>
      <w:szCs w:val="20"/>
    </w:rPr>
  </w:style>
  <w:style w:type="paragraph" w:styleId="Asuntodelcomentario">
    <w:name w:val="annotation subject"/>
    <w:basedOn w:val="Textocomentario"/>
    <w:next w:val="Textocomentario"/>
    <w:link w:val="AsuntodelcomentarioCar"/>
    <w:uiPriority w:val="99"/>
    <w:semiHidden/>
    <w:unhideWhenUsed/>
    <w:rsid w:val="003F1396"/>
    <w:rPr>
      <w:b/>
      <w:bCs/>
    </w:rPr>
  </w:style>
  <w:style w:type="character" w:customStyle="1" w:styleId="AsuntodelcomentarioCar">
    <w:name w:val="Asunto del comentario Car"/>
    <w:basedOn w:val="TextocomentarioCar"/>
    <w:link w:val="Asuntodelcomentario"/>
    <w:uiPriority w:val="99"/>
    <w:semiHidden/>
    <w:rsid w:val="003F1396"/>
    <w:rPr>
      <w:b/>
      <w:bCs/>
      <w:sz w:val="20"/>
      <w:szCs w:val="20"/>
    </w:rPr>
  </w:style>
  <w:style w:type="paragraph" w:styleId="Textodeglobo">
    <w:name w:val="Balloon Text"/>
    <w:basedOn w:val="Normal"/>
    <w:link w:val="TextodegloboCar"/>
    <w:uiPriority w:val="99"/>
    <w:semiHidden/>
    <w:unhideWhenUsed/>
    <w:rsid w:val="003F13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1396"/>
    <w:rPr>
      <w:rFonts w:ascii="Segoe UI" w:hAnsi="Segoe UI" w:cs="Segoe UI"/>
      <w:sz w:val="18"/>
      <w:szCs w:val="18"/>
    </w:rPr>
  </w:style>
  <w:style w:type="character" w:styleId="Hipervnculo">
    <w:name w:val="Hyperlink"/>
    <w:basedOn w:val="Fuentedeprrafopredeter"/>
    <w:uiPriority w:val="99"/>
    <w:unhideWhenUsed/>
    <w:rsid w:val="003F1396"/>
    <w:rPr>
      <w:color w:val="467886" w:themeColor="hyperlink"/>
      <w:u w:val="single"/>
    </w:rPr>
  </w:style>
  <w:style w:type="character" w:customStyle="1" w:styleId="UnresolvedMention">
    <w:name w:val="Unresolved Mention"/>
    <w:basedOn w:val="Fuentedeprrafopredeter"/>
    <w:uiPriority w:val="99"/>
    <w:semiHidden/>
    <w:unhideWhenUsed/>
    <w:rsid w:val="002B02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unric.org/es/violencia-de-genero-facilitada-por-la-tecnologia/" TargetMode="External"/><Relationship Id="rId13" Type="http://schemas.openxmlformats.org/officeDocument/2006/relationships/hyperlink" Target="https://www.unicef.es/blog/educacion/ciberacoso-que-es-impacto-y-como-detenerl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cadar.org/images/files/GUIA%20CASTELLANO.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mujeres.gob.es/areasTematicas/AreaEstudiosInvestigacion/docs/Estudios/Mujeres_jovenes_y_acoso_en_redes_sociales.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nmujeres.gob.es/areasTematicas/AreaEstudiosInvestigacion/docs/Estudios/Mujeres_jovenes_y_acoso_en_redes_sociales.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nmujeres.gob.es/areasTematicas/AreaEstudiosInvestigacion/docs/Estudios/Mujeres_jovenes_y_acoso_en_redes_sociales.pdf"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1">
      <a:dk1>
        <a:srgbClr val="5F4B8A"/>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IFGwCmfRVss5h24J3YKv30PNvg==">CgMxLjA4AHIhMTRDS0NEX1A2dFd0Y3dYT1l0cHdMcGpJS0NSR2Z3ZFh1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1469</Words>
  <Characters>8084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Comunicación CEMUDIS</dc:creator>
  <cp:lastModifiedBy>Montserrat Pallarès Parellada</cp:lastModifiedBy>
  <cp:revision>2</cp:revision>
  <dcterms:created xsi:type="dcterms:W3CDTF">2024-11-25T12:39:00Z</dcterms:created>
  <dcterms:modified xsi:type="dcterms:W3CDTF">2024-11-25T12:39:00Z</dcterms:modified>
</cp:coreProperties>
</file>